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5648" w14:textId="0EF5971C" w:rsidR="00AE2E44" w:rsidRPr="00751D83" w:rsidRDefault="00AE2E44" w:rsidP="00AE2E44">
      <w:pPr>
        <w:adjustRightInd w:val="0"/>
        <w:snapToGrid w:val="0"/>
        <w:spacing w:after="0" w:line="240" w:lineRule="auto"/>
        <w:jc w:val="center"/>
        <w:rPr>
          <w:rFonts w:ascii="Arial" w:hAnsi="Arial" w:cs="Arial"/>
          <w:b/>
          <w:bCs/>
          <w:color w:val="002060"/>
          <w:sz w:val="36"/>
          <w:szCs w:val="36"/>
        </w:rPr>
      </w:pPr>
      <w:r w:rsidRPr="00751D83">
        <w:rPr>
          <w:rFonts w:ascii="Arial" w:hAnsi="Arial" w:cs="Arial"/>
          <w:b/>
          <w:bCs/>
          <w:color w:val="002060"/>
          <w:sz w:val="36"/>
          <w:szCs w:val="36"/>
        </w:rPr>
        <w:t>Call for Papers</w:t>
      </w:r>
    </w:p>
    <w:p w14:paraId="4B25E6F1" w14:textId="77777777" w:rsidR="00AE2E44" w:rsidRPr="00751D83" w:rsidRDefault="00AE2E44" w:rsidP="00AE2E44">
      <w:pPr>
        <w:adjustRightInd w:val="0"/>
        <w:snapToGrid w:val="0"/>
        <w:spacing w:after="0" w:line="240" w:lineRule="auto"/>
        <w:jc w:val="center"/>
        <w:rPr>
          <w:rFonts w:ascii="Arial" w:hAnsi="Arial" w:cs="Arial"/>
          <w:b/>
          <w:bCs/>
          <w:color w:val="002060"/>
          <w:sz w:val="36"/>
          <w:szCs w:val="36"/>
          <w:lang w:eastAsia="zh-TW"/>
        </w:rPr>
      </w:pPr>
    </w:p>
    <w:p w14:paraId="08197CC7" w14:textId="43E57855" w:rsidR="00AE2E44" w:rsidRPr="002D05A7" w:rsidRDefault="007745C1" w:rsidP="00AE2E44">
      <w:pPr>
        <w:adjustRightInd w:val="0"/>
        <w:snapToGrid w:val="0"/>
        <w:spacing w:after="0" w:line="240" w:lineRule="auto"/>
        <w:jc w:val="center"/>
        <w:rPr>
          <w:rFonts w:ascii="Arial" w:hAnsi="Arial" w:cs="Arial"/>
          <w:b/>
          <w:bCs/>
          <w:color w:val="002060"/>
          <w:sz w:val="28"/>
          <w:szCs w:val="28"/>
        </w:rPr>
      </w:pPr>
      <w:r>
        <w:rPr>
          <w:rFonts w:ascii="Arial" w:hAnsi="Arial" w:cs="Arial"/>
          <w:b/>
          <w:bCs/>
          <w:color w:val="002060"/>
          <w:sz w:val="28"/>
          <w:szCs w:val="28"/>
        </w:rPr>
        <w:t xml:space="preserve">International Journal of Information Management </w:t>
      </w:r>
      <w:r w:rsidR="00AE2E44" w:rsidRPr="002D05A7">
        <w:rPr>
          <w:rFonts w:ascii="Arial" w:hAnsi="Arial" w:cs="Arial"/>
          <w:b/>
          <w:bCs/>
          <w:color w:val="002060"/>
          <w:sz w:val="28"/>
          <w:szCs w:val="28"/>
        </w:rPr>
        <w:t xml:space="preserve">Special Issue </w:t>
      </w:r>
    </w:p>
    <w:p w14:paraId="54D48DDF" w14:textId="77777777" w:rsidR="00AE2E44" w:rsidRPr="002D05A7" w:rsidRDefault="00AE2E44" w:rsidP="00AE2E44">
      <w:pPr>
        <w:adjustRightInd w:val="0"/>
        <w:snapToGrid w:val="0"/>
        <w:spacing w:after="0" w:line="240" w:lineRule="auto"/>
        <w:jc w:val="center"/>
        <w:rPr>
          <w:rFonts w:ascii="Arial" w:hAnsi="Arial" w:cs="Arial"/>
          <w:b/>
          <w:bCs/>
          <w:color w:val="002060"/>
          <w:sz w:val="28"/>
          <w:szCs w:val="28"/>
        </w:rPr>
      </w:pPr>
      <w:r w:rsidRPr="002D05A7">
        <w:rPr>
          <w:rFonts w:ascii="Arial" w:hAnsi="Arial" w:cs="Arial"/>
          <w:b/>
          <w:bCs/>
          <w:color w:val="002060"/>
          <w:sz w:val="28"/>
          <w:szCs w:val="28"/>
        </w:rPr>
        <w:t xml:space="preserve">on </w:t>
      </w:r>
    </w:p>
    <w:p w14:paraId="79538AF6" w14:textId="34CFA972" w:rsidR="00AE2E44" w:rsidRPr="002D05A7" w:rsidRDefault="007745C1" w:rsidP="00AE2E44">
      <w:pPr>
        <w:adjustRightInd w:val="0"/>
        <w:snapToGrid w:val="0"/>
        <w:spacing w:after="0" w:line="240" w:lineRule="auto"/>
        <w:jc w:val="center"/>
        <w:rPr>
          <w:rFonts w:ascii="Arial" w:hAnsi="Arial" w:cs="Arial"/>
          <w:b/>
          <w:color w:val="002060"/>
          <w:sz w:val="28"/>
          <w:szCs w:val="28"/>
        </w:rPr>
      </w:pPr>
      <w:r>
        <w:rPr>
          <w:rFonts w:ascii="Arial" w:hAnsi="Arial" w:cs="Arial"/>
          <w:b/>
          <w:bCs/>
          <w:noProof/>
          <w:color w:val="002060"/>
          <w:sz w:val="28"/>
          <w:szCs w:val="28"/>
        </w:rPr>
        <w:t>Embracing AI for the Future of Marketing</w:t>
      </w:r>
    </w:p>
    <w:p w14:paraId="1506EF3D" w14:textId="77777777" w:rsidR="00AE2E44" w:rsidRPr="004F66CB" w:rsidRDefault="00AE2E44" w:rsidP="00AE2E44">
      <w:pPr>
        <w:adjustRightInd w:val="0"/>
        <w:snapToGrid w:val="0"/>
        <w:spacing w:after="0" w:line="240" w:lineRule="auto"/>
        <w:jc w:val="center"/>
        <w:rPr>
          <w:rFonts w:ascii="Arial" w:hAnsi="Arial" w:cs="Arial"/>
          <w:b/>
          <w:sz w:val="24"/>
          <w:szCs w:val="24"/>
        </w:rPr>
      </w:pPr>
    </w:p>
    <w:p w14:paraId="4614B1FB" w14:textId="77777777" w:rsidR="00AE2E44" w:rsidRPr="009333DB" w:rsidRDefault="00AE2E44" w:rsidP="00AE2E44">
      <w:pPr>
        <w:adjustRightInd w:val="0"/>
        <w:snapToGrid w:val="0"/>
        <w:spacing w:after="0" w:line="240" w:lineRule="auto"/>
        <w:jc w:val="center"/>
        <w:rPr>
          <w:rFonts w:ascii="Arial" w:hAnsi="Arial" w:cs="Arial"/>
          <w:b/>
          <w:bCs/>
          <w:sz w:val="32"/>
          <w:szCs w:val="28"/>
        </w:rPr>
      </w:pPr>
      <w:r w:rsidRPr="009333DB">
        <w:rPr>
          <w:rFonts w:ascii="Arial" w:hAnsi="Arial" w:cs="Arial"/>
          <w:b/>
          <w:bCs/>
          <w:sz w:val="32"/>
          <w:szCs w:val="28"/>
        </w:rPr>
        <w:t>Special Issue Editors</w:t>
      </w:r>
    </w:p>
    <w:p w14:paraId="22FCB437" w14:textId="3A839AC5" w:rsidR="00AE2E44" w:rsidRPr="009333DB" w:rsidRDefault="004B623C" w:rsidP="00AE2E44">
      <w:pPr>
        <w:adjustRightInd w:val="0"/>
        <w:snapToGrid w:val="0"/>
        <w:spacing w:after="0" w:line="240" w:lineRule="auto"/>
        <w:ind w:leftChars="100" w:left="220"/>
        <w:jc w:val="center"/>
        <w:rPr>
          <w:rFonts w:ascii="Arial" w:hAnsi="Arial" w:cs="Arial"/>
          <w:b/>
          <w:bCs/>
          <w:sz w:val="28"/>
          <w:szCs w:val="24"/>
        </w:rPr>
      </w:pPr>
      <w:r w:rsidRPr="009333DB">
        <w:rPr>
          <w:rFonts w:ascii="Arial" w:hAnsi="Arial" w:cs="Arial"/>
          <w:b/>
          <w:bCs/>
          <w:sz w:val="28"/>
          <w:szCs w:val="24"/>
        </w:rPr>
        <w:t xml:space="preserve">Suraksha Gupta, Yichuan Wang, Parth Patel, Michael </w:t>
      </w:r>
      <w:proofErr w:type="spellStart"/>
      <w:r w:rsidRPr="009333DB">
        <w:rPr>
          <w:rFonts w:ascii="Arial" w:hAnsi="Arial" w:cs="Arial"/>
          <w:b/>
          <w:bCs/>
          <w:sz w:val="28"/>
          <w:szCs w:val="24"/>
        </w:rPr>
        <w:t>Czinkota</w:t>
      </w:r>
      <w:proofErr w:type="spellEnd"/>
    </w:p>
    <w:p w14:paraId="4EEAAAC0" w14:textId="5FE8EC74" w:rsidR="003653B7" w:rsidRDefault="003653B7" w:rsidP="00AE2E44">
      <w:pPr>
        <w:adjustRightInd w:val="0"/>
        <w:snapToGrid w:val="0"/>
        <w:spacing w:after="0" w:line="240" w:lineRule="auto"/>
        <w:jc w:val="both"/>
        <w:rPr>
          <w:rFonts w:ascii="Arial" w:hAnsi="Arial" w:cs="Arial"/>
          <w:b/>
          <w:noProof/>
          <w:sz w:val="24"/>
          <w:szCs w:val="24"/>
        </w:rPr>
      </w:pPr>
    </w:p>
    <w:p w14:paraId="05C41727" w14:textId="77777777" w:rsidR="007745C1" w:rsidRDefault="007745C1" w:rsidP="00AE2E44">
      <w:pPr>
        <w:adjustRightInd w:val="0"/>
        <w:snapToGrid w:val="0"/>
        <w:spacing w:after="0" w:line="240" w:lineRule="auto"/>
        <w:jc w:val="both"/>
        <w:rPr>
          <w:rFonts w:ascii="Arial" w:hAnsi="Arial" w:cs="Arial"/>
          <w:b/>
          <w:noProof/>
          <w:color w:val="002060"/>
          <w:sz w:val="28"/>
          <w:szCs w:val="28"/>
        </w:rPr>
      </w:pPr>
    </w:p>
    <w:p w14:paraId="1BA56590" w14:textId="77777777" w:rsidR="00AE2E44" w:rsidRPr="00751D83" w:rsidRDefault="00AE2E44" w:rsidP="00AE2E44">
      <w:pPr>
        <w:adjustRightInd w:val="0"/>
        <w:snapToGrid w:val="0"/>
        <w:spacing w:after="0" w:line="240" w:lineRule="auto"/>
        <w:jc w:val="both"/>
        <w:rPr>
          <w:rFonts w:ascii="Arial" w:hAnsi="Arial" w:cs="Arial"/>
          <w:b/>
          <w:color w:val="002060"/>
          <w:sz w:val="28"/>
          <w:szCs w:val="28"/>
        </w:rPr>
      </w:pPr>
      <w:r>
        <w:rPr>
          <w:rFonts w:ascii="Arial" w:hAnsi="Arial" w:cs="Arial"/>
          <w:b/>
          <w:noProof/>
          <w:color w:val="002060"/>
          <w:sz w:val="28"/>
          <w:szCs w:val="28"/>
        </w:rPr>
        <w:t>The m</w:t>
      </w:r>
      <w:r w:rsidRPr="00A044C6">
        <w:rPr>
          <w:rFonts w:ascii="Arial" w:hAnsi="Arial" w:cs="Arial"/>
          <w:b/>
          <w:noProof/>
          <w:color w:val="002060"/>
          <w:sz w:val="28"/>
          <w:szCs w:val="28"/>
        </w:rPr>
        <w:t>otivation</w:t>
      </w:r>
      <w:r w:rsidRPr="00751D83">
        <w:rPr>
          <w:rFonts w:ascii="Arial" w:hAnsi="Arial" w:cs="Arial"/>
          <w:b/>
          <w:color w:val="002060"/>
          <w:sz w:val="28"/>
          <w:szCs w:val="28"/>
        </w:rPr>
        <w:t xml:space="preserve"> for the special issue</w:t>
      </w:r>
    </w:p>
    <w:p w14:paraId="333608AD" w14:textId="77777777" w:rsidR="00AE2E44" w:rsidRDefault="00AE2E44" w:rsidP="00AE2E44">
      <w:pPr>
        <w:adjustRightInd w:val="0"/>
        <w:snapToGrid w:val="0"/>
        <w:spacing w:after="0" w:line="240" w:lineRule="auto"/>
        <w:rPr>
          <w:rFonts w:ascii="Arial" w:hAnsi="Arial" w:cs="Arial"/>
          <w:sz w:val="24"/>
          <w:szCs w:val="24"/>
        </w:rPr>
      </w:pPr>
    </w:p>
    <w:p w14:paraId="29E44D79" w14:textId="2B208149" w:rsidR="00175140" w:rsidRDefault="00C55472" w:rsidP="007557FA">
      <w:pPr>
        <w:adjustRightInd w:val="0"/>
        <w:snapToGrid w:val="0"/>
        <w:spacing w:after="0" w:line="240" w:lineRule="auto"/>
        <w:jc w:val="both"/>
        <w:rPr>
          <w:rFonts w:ascii="Arial" w:hAnsi="Arial" w:cs="Arial"/>
          <w:sz w:val="24"/>
          <w:szCs w:val="24"/>
        </w:rPr>
      </w:pPr>
      <w:r w:rsidRPr="007745C1">
        <w:rPr>
          <w:rFonts w:ascii="Arial" w:hAnsi="Arial" w:cs="Arial"/>
          <w:sz w:val="24"/>
          <w:szCs w:val="24"/>
        </w:rPr>
        <w:t xml:space="preserve">The advancement of </w:t>
      </w:r>
      <w:r>
        <w:rPr>
          <w:rFonts w:ascii="Arial" w:hAnsi="Arial" w:cs="Arial"/>
          <w:sz w:val="24"/>
          <w:szCs w:val="24"/>
        </w:rPr>
        <w:t>artificial intelligence (</w:t>
      </w:r>
      <w:r w:rsidRPr="007745C1">
        <w:rPr>
          <w:rFonts w:ascii="Arial" w:hAnsi="Arial" w:cs="Arial"/>
          <w:sz w:val="24"/>
          <w:szCs w:val="24"/>
        </w:rPr>
        <w:t>AI</w:t>
      </w:r>
      <w:r>
        <w:rPr>
          <w:rFonts w:ascii="Arial" w:hAnsi="Arial" w:cs="Arial"/>
          <w:sz w:val="24"/>
          <w:szCs w:val="24"/>
        </w:rPr>
        <w:t>)</w:t>
      </w:r>
      <w:r w:rsidRPr="007745C1">
        <w:rPr>
          <w:rFonts w:ascii="Arial" w:hAnsi="Arial" w:cs="Arial"/>
          <w:sz w:val="24"/>
          <w:szCs w:val="24"/>
        </w:rPr>
        <w:t xml:space="preserve"> technologies and consumer expectations </w:t>
      </w:r>
      <w:r>
        <w:rPr>
          <w:rFonts w:ascii="Arial" w:hAnsi="Arial" w:cs="Arial"/>
          <w:sz w:val="24"/>
          <w:szCs w:val="24"/>
        </w:rPr>
        <w:t>for</w:t>
      </w:r>
      <w:r w:rsidRPr="007745C1">
        <w:rPr>
          <w:rFonts w:ascii="Arial" w:hAnsi="Arial" w:cs="Arial"/>
          <w:sz w:val="24"/>
          <w:szCs w:val="24"/>
        </w:rPr>
        <w:t xml:space="preserve"> customization of product and service offerings have caused major </w:t>
      </w:r>
      <w:r>
        <w:rPr>
          <w:rFonts w:ascii="Arial" w:hAnsi="Arial" w:cs="Arial"/>
          <w:sz w:val="24"/>
          <w:szCs w:val="24"/>
        </w:rPr>
        <w:t>shifts</w:t>
      </w:r>
      <w:r w:rsidRPr="007745C1">
        <w:rPr>
          <w:rFonts w:ascii="Arial" w:hAnsi="Arial" w:cs="Arial"/>
          <w:sz w:val="24"/>
          <w:szCs w:val="24"/>
        </w:rPr>
        <w:t xml:space="preserve"> in many business sectors over the past few years.</w:t>
      </w:r>
      <w:r>
        <w:rPr>
          <w:rFonts w:ascii="Arial" w:hAnsi="Arial" w:cs="Arial"/>
          <w:sz w:val="24"/>
          <w:szCs w:val="24"/>
        </w:rPr>
        <w:t xml:space="preserve"> The rapid development of AI holds the promise of liberating customer-generated data for value creation </w:t>
      </w:r>
      <w:r w:rsidR="00EB6B03">
        <w:rPr>
          <w:rFonts w:ascii="Arial" w:hAnsi="Arial" w:cs="Arial"/>
          <w:sz w:val="24"/>
          <w:szCs w:val="24"/>
        </w:rPr>
        <w:t>and resource allocation (</w:t>
      </w:r>
      <w:proofErr w:type="spellStart"/>
      <w:r w:rsidR="00EB6B03" w:rsidRPr="00EB6B03">
        <w:rPr>
          <w:rFonts w:ascii="Arial" w:hAnsi="Arial" w:cs="Arial"/>
          <w:sz w:val="24"/>
          <w:szCs w:val="24"/>
        </w:rPr>
        <w:t>Saboo</w:t>
      </w:r>
      <w:proofErr w:type="spellEnd"/>
      <w:r w:rsidR="00EB6B03">
        <w:rPr>
          <w:rFonts w:ascii="Arial" w:hAnsi="Arial" w:cs="Arial"/>
          <w:sz w:val="24"/>
          <w:szCs w:val="24"/>
        </w:rPr>
        <w:t xml:space="preserve"> et al., 2016) </w:t>
      </w:r>
      <w:r>
        <w:rPr>
          <w:rFonts w:ascii="Arial" w:hAnsi="Arial" w:cs="Arial"/>
          <w:sz w:val="24"/>
          <w:szCs w:val="24"/>
        </w:rPr>
        <w:t xml:space="preserve">and offering a more cost-effective way of developing </w:t>
      </w:r>
      <w:r>
        <w:rPr>
          <w:rFonts w:ascii="Arial" w:hAnsi="Arial" w:cs="Arial"/>
          <w:noProof/>
          <w:sz w:val="24"/>
          <w:szCs w:val="24"/>
        </w:rPr>
        <w:t>effective</w:t>
      </w:r>
      <w:r w:rsidRPr="004749D5">
        <w:rPr>
          <w:rFonts w:ascii="Arial" w:hAnsi="Arial" w:cs="Arial"/>
          <w:sz w:val="24"/>
          <w:szCs w:val="24"/>
        </w:rPr>
        <w:t xml:space="preserve"> </w:t>
      </w:r>
      <w:r>
        <w:rPr>
          <w:rFonts w:ascii="Arial" w:hAnsi="Arial" w:cs="Arial"/>
          <w:sz w:val="24"/>
          <w:szCs w:val="24"/>
        </w:rPr>
        <w:t xml:space="preserve">marketing approaches </w:t>
      </w:r>
      <w:r w:rsidR="00B024F9">
        <w:rPr>
          <w:rFonts w:ascii="Arial" w:hAnsi="Arial" w:cs="Arial"/>
          <w:sz w:val="24"/>
          <w:szCs w:val="24"/>
        </w:rPr>
        <w:t xml:space="preserve">through digital analytics </w:t>
      </w:r>
      <w:r>
        <w:rPr>
          <w:rFonts w:ascii="Arial" w:hAnsi="Arial" w:cs="Arial"/>
          <w:sz w:val="24"/>
          <w:szCs w:val="24"/>
        </w:rPr>
        <w:t>(Gupta et al., 2020)</w:t>
      </w:r>
      <w:r w:rsidR="00B024F9">
        <w:rPr>
          <w:rFonts w:ascii="Arial" w:hAnsi="Arial" w:cs="Arial"/>
          <w:sz w:val="24"/>
          <w:szCs w:val="24"/>
        </w:rPr>
        <w:t xml:space="preserve"> or </w:t>
      </w:r>
      <w:r w:rsidR="00B024F9" w:rsidRPr="00B024F9">
        <w:rPr>
          <w:rFonts w:ascii="Arial" w:hAnsi="Arial" w:cs="Arial"/>
          <w:sz w:val="24"/>
          <w:szCs w:val="24"/>
        </w:rPr>
        <w:t>intelligent</w:t>
      </w:r>
      <w:r w:rsidR="00B024F9">
        <w:rPr>
          <w:rFonts w:ascii="Arial" w:hAnsi="Arial" w:cs="Arial"/>
          <w:sz w:val="24"/>
          <w:szCs w:val="24"/>
        </w:rPr>
        <w:t xml:space="preserve"> agents (Kumar et al., 2016)</w:t>
      </w:r>
      <w:r>
        <w:rPr>
          <w:rFonts w:ascii="Arial" w:hAnsi="Arial" w:cs="Arial"/>
          <w:sz w:val="24"/>
          <w:szCs w:val="24"/>
        </w:rPr>
        <w:t>. The</w:t>
      </w:r>
      <w:r w:rsidRPr="001B1B6D">
        <w:rPr>
          <w:rFonts w:ascii="Arial" w:hAnsi="Arial" w:cs="Arial"/>
          <w:sz w:val="24"/>
          <w:szCs w:val="24"/>
        </w:rPr>
        <w:t xml:space="preserve"> impact</w:t>
      </w:r>
      <w:r>
        <w:rPr>
          <w:rFonts w:ascii="Arial" w:hAnsi="Arial" w:cs="Arial"/>
          <w:sz w:val="24"/>
          <w:szCs w:val="24"/>
        </w:rPr>
        <w:t xml:space="preserve"> of AI </w:t>
      </w:r>
      <w:r w:rsidRPr="001B1B6D">
        <w:rPr>
          <w:rFonts w:ascii="Arial" w:hAnsi="Arial" w:cs="Arial"/>
          <w:sz w:val="24"/>
          <w:szCs w:val="24"/>
        </w:rPr>
        <w:t xml:space="preserve">on the </w:t>
      </w:r>
      <w:r>
        <w:rPr>
          <w:rFonts w:ascii="Arial" w:hAnsi="Arial" w:cs="Arial"/>
          <w:sz w:val="24"/>
          <w:szCs w:val="24"/>
        </w:rPr>
        <w:t>quality and efficiency</w:t>
      </w:r>
      <w:r w:rsidRPr="002C2269">
        <w:rPr>
          <w:rFonts w:ascii="Arial" w:hAnsi="Arial" w:cs="Arial"/>
          <w:sz w:val="24"/>
          <w:szCs w:val="24"/>
        </w:rPr>
        <w:t xml:space="preserve"> of </w:t>
      </w:r>
      <w:r>
        <w:rPr>
          <w:rFonts w:ascii="Arial" w:hAnsi="Arial" w:cs="Arial"/>
          <w:sz w:val="24"/>
          <w:szCs w:val="24"/>
        </w:rPr>
        <w:t>customer</w:t>
      </w:r>
      <w:r w:rsidRPr="002C2269">
        <w:rPr>
          <w:rFonts w:ascii="Arial" w:hAnsi="Arial" w:cs="Arial"/>
          <w:sz w:val="24"/>
          <w:szCs w:val="24"/>
        </w:rPr>
        <w:t xml:space="preserve"> services</w:t>
      </w:r>
      <w:r>
        <w:rPr>
          <w:rFonts w:ascii="Arial" w:hAnsi="Arial" w:cs="Arial"/>
          <w:sz w:val="24"/>
          <w:szCs w:val="24"/>
        </w:rPr>
        <w:t xml:space="preserve"> is evident by a plethora of examples</w:t>
      </w:r>
      <w:r w:rsidRPr="001B1B6D">
        <w:rPr>
          <w:rFonts w:ascii="Arial" w:hAnsi="Arial" w:cs="Arial"/>
          <w:sz w:val="24"/>
          <w:szCs w:val="24"/>
        </w:rPr>
        <w:t>.</w:t>
      </w:r>
      <w:r>
        <w:rPr>
          <w:rFonts w:ascii="Arial" w:hAnsi="Arial" w:cs="Arial"/>
          <w:sz w:val="24"/>
          <w:szCs w:val="24"/>
        </w:rPr>
        <w:t xml:space="preserve"> For instance, voice-based </w:t>
      </w:r>
      <w:r w:rsidRPr="00B35CB5">
        <w:rPr>
          <w:rFonts w:ascii="Arial" w:hAnsi="Arial" w:cs="Arial"/>
          <w:sz w:val="24"/>
          <w:szCs w:val="24"/>
        </w:rPr>
        <w:t xml:space="preserve">AI chatbots have been </w:t>
      </w:r>
      <w:r>
        <w:rPr>
          <w:rFonts w:ascii="Arial" w:hAnsi="Arial" w:cs="Arial"/>
          <w:sz w:val="24"/>
          <w:szCs w:val="24"/>
        </w:rPr>
        <w:t>deployed</w:t>
      </w:r>
      <w:r w:rsidRPr="00B35CB5">
        <w:rPr>
          <w:rFonts w:ascii="Arial" w:hAnsi="Arial" w:cs="Arial"/>
          <w:sz w:val="24"/>
          <w:szCs w:val="24"/>
        </w:rPr>
        <w:t xml:space="preserve"> in the sales process and </w:t>
      </w:r>
      <w:r>
        <w:rPr>
          <w:rFonts w:ascii="Arial" w:hAnsi="Arial" w:cs="Arial"/>
          <w:sz w:val="24"/>
          <w:szCs w:val="24"/>
        </w:rPr>
        <w:t>their performance is</w:t>
      </w:r>
      <w:r w:rsidRPr="00B35CB5">
        <w:rPr>
          <w:rFonts w:ascii="Arial" w:hAnsi="Arial" w:cs="Arial"/>
          <w:sz w:val="24"/>
          <w:szCs w:val="24"/>
        </w:rPr>
        <w:t xml:space="preserve"> comparable to proficient salespeople</w:t>
      </w:r>
      <w:r>
        <w:rPr>
          <w:rFonts w:ascii="Arial" w:hAnsi="Arial" w:cs="Arial"/>
          <w:sz w:val="24"/>
          <w:szCs w:val="24"/>
        </w:rPr>
        <w:t xml:space="preserve"> (Luo et al., 2019)</w:t>
      </w:r>
      <w:r w:rsidRPr="00B35CB5">
        <w:rPr>
          <w:rFonts w:ascii="Arial" w:hAnsi="Arial" w:cs="Arial"/>
          <w:sz w:val="24"/>
          <w:szCs w:val="24"/>
        </w:rPr>
        <w:t>.</w:t>
      </w:r>
      <w:r>
        <w:rPr>
          <w:rFonts w:ascii="Arial" w:hAnsi="Arial" w:cs="Arial"/>
          <w:sz w:val="24"/>
          <w:szCs w:val="24"/>
        </w:rPr>
        <w:t xml:space="preserve"> Fotheringham and Wiles (2022) further reveal that</w:t>
      </w:r>
      <w:r w:rsidRPr="001F42B3">
        <w:rPr>
          <w:rFonts w:ascii="Arial" w:hAnsi="Arial" w:cs="Arial"/>
          <w:sz w:val="24"/>
          <w:szCs w:val="24"/>
        </w:rPr>
        <w:t xml:space="preserve"> AI customer service chatbots result in a .22% abnormal stock return</w:t>
      </w:r>
      <w:r>
        <w:rPr>
          <w:rFonts w:ascii="Arial" w:hAnsi="Arial" w:cs="Arial"/>
          <w:sz w:val="24"/>
          <w:szCs w:val="24"/>
        </w:rPr>
        <w:t>; this effect is even stronger in B2B markets.</w:t>
      </w:r>
      <w:r w:rsidR="00175140">
        <w:rPr>
          <w:rFonts w:ascii="Arial" w:hAnsi="Arial" w:cs="Arial"/>
          <w:sz w:val="24"/>
          <w:szCs w:val="24"/>
        </w:rPr>
        <w:t xml:space="preserve"> Moreover, </w:t>
      </w:r>
      <w:r w:rsidR="00EB6B03">
        <w:rPr>
          <w:rFonts w:ascii="Arial" w:hAnsi="Arial" w:cs="Arial"/>
          <w:sz w:val="24"/>
          <w:szCs w:val="24"/>
        </w:rPr>
        <w:t>m</w:t>
      </w:r>
      <w:r w:rsidR="00EB6B03" w:rsidRPr="00EB6B03">
        <w:rPr>
          <w:rFonts w:ascii="Arial" w:hAnsi="Arial" w:cs="Arial"/>
          <w:sz w:val="24"/>
          <w:szCs w:val="24"/>
        </w:rPr>
        <w:t xml:space="preserve">arketers can develop corporate crisis response and framing strategies </w:t>
      </w:r>
      <w:r w:rsidR="00EB6B03">
        <w:rPr>
          <w:rFonts w:ascii="Arial" w:hAnsi="Arial" w:cs="Arial"/>
          <w:sz w:val="24"/>
          <w:szCs w:val="24"/>
        </w:rPr>
        <w:t xml:space="preserve">in response to consumer concerns </w:t>
      </w:r>
      <w:r w:rsidR="00EB6B03" w:rsidRPr="00EB6B03">
        <w:rPr>
          <w:rFonts w:ascii="Arial" w:hAnsi="Arial" w:cs="Arial"/>
          <w:sz w:val="24"/>
          <w:szCs w:val="24"/>
        </w:rPr>
        <w:t xml:space="preserve">using data from social media with a machine learning approach during </w:t>
      </w:r>
      <w:r w:rsidR="00EB6B03">
        <w:rPr>
          <w:rFonts w:ascii="Arial" w:hAnsi="Arial" w:cs="Arial"/>
          <w:sz w:val="24"/>
          <w:szCs w:val="24"/>
        </w:rPr>
        <w:t>pandemic (Wang et al., 2021)</w:t>
      </w:r>
      <w:r w:rsidR="00EB6B03" w:rsidRPr="00EB6B03">
        <w:rPr>
          <w:rFonts w:ascii="Arial" w:hAnsi="Arial" w:cs="Arial"/>
          <w:sz w:val="24"/>
          <w:szCs w:val="24"/>
        </w:rPr>
        <w:t>.</w:t>
      </w:r>
    </w:p>
    <w:p w14:paraId="58213CD8" w14:textId="77777777" w:rsidR="00C55472" w:rsidRDefault="00C55472" w:rsidP="007557FA">
      <w:pPr>
        <w:adjustRightInd w:val="0"/>
        <w:snapToGrid w:val="0"/>
        <w:spacing w:after="0" w:line="240" w:lineRule="auto"/>
        <w:jc w:val="both"/>
        <w:rPr>
          <w:rFonts w:ascii="Arial" w:hAnsi="Arial" w:cs="Arial"/>
          <w:sz w:val="24"/>
          <w:szCs w:val="24"/>
        </w:rPr>
      </w:pPr>
    </w:p>
    <w:p w14:paraId="0E28062F" w14:textId="79734A35" w:rsidR="00C55472" w:rsidRDefault="00C55472" w:rsidP="007557FA">
      <w:pPr>
        <w:adjustRightInd w:val="0"/>
        <w:snapToGrid w:val="0"/>
        <w:spacing w:after="0" w:line="240" w:lineRule="auto"/>
        <w:jc w:val="both"/>
        <w:rPr>
          <w:rFonts w:ascii="Arial" w:hAnsi="Arial" w:cs="Arial"/>
          <w:sz w:val="24"/>
          <w:szCs w:val="24"/>
        </w:rPr>
      </w:pPr>
      <w:r w:rsidRPr="001B1B6D">
        <w:rPr>
          <w:rFonts w:ascii="Arial" w:hAnsi="Arial" w:cs="Arial"/>
          <w:sz w:val="24"/>
          <w:szCs w:val="24"/>
        </w:rPr>
        <w:t xml:space="preserve">Despite the prosperity of </w:t>
      </w:r>
      <w:r>
        <w:rPr>
          <w:rFonts w:ascii="Arial" w:hAnsi="Arial" w:cs="Arial"/>
          <w:noProof/>
          <w:sz w:val="24"/>
          <w:szCs w:val="24"/>
        </w:rPr>
        <w:t>AI</w:t>
      </w:r>
      <w:r>
        <w:rPr>
          <w:rFonts w:ascii="Arial" w:hAnsi="Arial" w:cs="Arial"/>
          <w:sz w:val="24"/>
          <w:szCs w:val="24"/>
        </w:rPr>
        <w:t xml:space="preserve"> technologies</w:t>
      </w:r>
      <w:r w:rsidRPr="001B1B6D">
        <w:rPr>
          <w:rFonts w:ascii="Arial" w:hAnsi="Arial" w:cs="Arial"/>
          <w:sz w:val="24"/>
          <w:szCs w:val="24"/>
        </w:rPr>
        <w:t xml:space="preserve">, </w:t>
      </w:r>
      <w:r>
        <w:rPr>
          <w:rFonts w:ascii="Arial" w:hAnsi="Arial" w:cs="Arial"/>
          <w:sz w:val="24"/>
          <w:szCs w:val="24"/>
        </w:rPr>
        <w:t xml:space="preserve">this transformation comes with many </w:t>
      </w:r>
      <w:r>
        <w:rPr>
          <w:rFonts w:ascii="Arial" w:hAnsi="Arial" w:cs="Arial"/>
          <w:sz w:val="24"/>
          <w:szCs w:val="24"/>
          <w:lang w:eastAsia="zh-TW"/>
        </w:rPr>
        <w:t>challenges related to business model and process, ecosystem, policy, ethics, and management (</w:t>
      </w:r>
      <w:r w:rsidRPr="00C55472">
        <w:rPr>
          <w:rFonts w:ascii="Arial" w:hAnsi="Arial" w:cs="Arial"/>
          <w:sz w:val="24"/>
          <w:szCs w:val="24"/>
        </w:rPr>
        <w:t xml:space="preserve">Dwivedi </w:t>
      </w:r>
      <w:r>
        <w:rPr>
          <w:rFonts w:ascii="Arial" w:hAnsi="Arial" w:cs="Arial"/>
          <w:sz w:val="24"/>
          <w:szCs w:val="24"/>
        </w:rPr>
        <w:t xml:space="preserve">et al., 2021; </w:t>
      </w:r>
      <w:proofErr w:type="spellStart"/>
      <w:r w:rsidRPr="00C55472">
        <w:rPr>
          <w:rFonts w:ascii="Arial" w:hAnsi="Arial" w:cs="Arial"/>
          <w:sz w:val="24"/>
          <w:szCs w:val="24"/>
        </w:rPr>
        <w:t>Siala</w:t>
      </w:r>
      <w:proofErr w:type="spellEnd"/>
      <w:r>
        <w:rPr>
          <w:rFonts w:ascii="Arial" w:hAnsi="Arial" w:cs="Arial"/>
          <w:sz w:val="24"/>
          <w:szCs w:val="24"/>
        </w:rPr>
        <w:t xml:space="preserve"> and </w:t>
      </w:r>
      <w:r w:rsidRPr="00C55472">
        <w:rPr>
          <w:rFonts w:ascii="Arial" w:hAnsi="Arial" w:cs="Arial"/>
          <w:sz w:val="24"/>
          <w:szCs w:val="24"/>
        </w:rPr>
        <w:t>Wang</w:t>
      </w:r>
      <w:r>
        <w:rPr>
          <w:rFonts w:ascii="Arial" w:hAnsi="Arial" w:cs="Arial"/>
          <w:sz w:val="24"/>
          <w:szCs w:val="24"/>
        </w:rPr>
        <w:t>, 2022</w:t>
      </w:r>
      <w:r>
        <w:rPr>
          <w:rFonts w:ascii="Arial" w:hAnsi="Arial" w:cs="Arial"/>
          <w:sz w:val="24"/>
          <w:szCs w:val="24"/>
          <w:lang w:eastAsia="zh-TW"/>
        </w:rPr>
        <w:t xml:space="preserve">). First, </w:t>
      </w:r>
      <w:r w:rsidRPr="001B1B6D">
        <w:rPr>
          <w:rFonts w:ascii="Arial" w:hAnsi="Arial" w:cs="Arial"/>
          <w:sz w:val="24"/>
          <w:szCs w:val="24"/>
        </w:rPr>
        <w:t>there is a short</w:t>
      </w:r>
      <w:r>
        <w:rPr>
          <w:rFonts w:ascii="Arial" w:hAnsi="Arial" w:cs="Arial"/>
          <w:sz w:val="24"/>
          <w:szCs w:val="24"/>
        </w:rPr>
        <w:t>age</w:t>
      </w:r>
      <w:r w:rsidRPr="001B1B6D">
        <w:rPr>
          <w:rFonts w:ascii="Arial" w:hAnsi="Arial" w:cs="Arial"/>
          <w:sz w:val="24"/>
          <w:szCs w:val="24"/>
        </w:rPr>
        <w:t xml:space="preserve"> of conceptual frameworks, policies and decision-making mechanism</w:t>
      </w:r>
      <w:r>
        <w:rPr>
          <w:rFonts w:ascii="Arial" w:hAnsi="Arial" w:cs="Arial"/>
          <w:sz w:val="24"/>
          <w:szCs w:val="24"/>
        </w:rPr>
        <w:t>s</w:t>
      </w:r>
      <w:r w:rsidRPr="001B1B6D">
        <w:rPr>
          <w:rFonts w:ascii="Arial" w:hAnsi="Arial" w:cs="Arial"/>
          <w:sz w:val="24"/>
          <w:szCs w:val="24"/>
        </w:rPr>
        <w:t xml:space="preserve"> </w:t>
      </w:r>
      <w:r>
        <w:rPr>
          <w:rFonts w:ascii="Arial" w:hAnsi="Arial" w:cs="Arial"/>
          <w:sz w:val="24"/>
          <w:szCs w:val="24"/>
        </w:rPr>
        <w:t>that</w:t>
      </w:r>
      <w:r w:rsidRPr="001B1B6D">
        <w:rPr>
          <w:rFonts w:ascii="Arial" w:hAnsi="Arial" w:cs="Arial"/>
          <w:sz w:val="24"/>
          <w:szCs w:val="24"/>
        </w:rPr>
        <w:t xml:space="preserve"> </w:t>
      </w:r>
      <w:r>
        <w:rPr>
          <w:rFonts w:ascii="Arial" w:hAnsi="Arial" w:cs="Arial"/>
          <w:sz w:val="24"/>
          <w:szCs w:val="24"/>
        </w:rPr>
        <w:t>can inform and guide marketing managers in regard to AI</w:t>
      </w:r>
      <w:r w:rsidRPr="001B1B6D">
        <w:rPr>
          <w:rFonts w:ascii="Arial" w:hAnsi="Arial" w:cs="Arial"/>
          <w:sz w:val="24"/>
          <w:szCs w:val="24"/>
        </w:rPr>
        <w:t xml:space="preserve"> developments </w:t>
      </w:r>
      <w:r>
        <w:rPr>
          <w:rFonts w:ascii="Arial" w:hAnsi="Arial" w:cs="Arial"/>
          <w:sz w:val="24"/>
          <w:szCs w:val="24"/>
        </w:rPr>
        <w:t>(Collins et al., 2021)</w:t>
      </w:r>
      <w:r w:rsidRPr="001B1B6D">
        <w:rPr>
          <w:rFonts w:ascii="Arial" w:hAnsi="Arial" w:cs="Arial"/>
          <w:sz w:val="24"/>
          <w:szCs w:val="24"/>
        </w:rPr>
        <w:t xml:space="preserve">. </w:t>
      </w:r>
      <w:r>
        <w:rPr>
          <w:rFonts w:ascii="Arial" w:hAnsi="Arial" w:cs="Arial"/>
          <w:sz w:val="24"/>
          <w:szCs w:val="24"/>
        </w:rPr>
        <w:t xml:space="preserve">The infrastructure and ecosystem supporting AI deployment in marketing </w:t>
      </w:r>
      <w:r>
        <w:rPr>
          <w:rFonts w:ascii="Arial" w:hAnsi="Arial" w:cs="Arial"/>
          <w:noProof/>
          <w:sz w:val="24"/>
          <w:szCs w:val="24"/>
        </w:rPr>
        <w:t>is</w:t>
      </w:r>
      <w:r>
        <w:rPr>
          <w:rFonts w:ascii="Arial" w:hAnsi="Arial" w:cs="Arial"/>
          <w:sz w:val="24"/>
          <w:szCs w:val="24"/>
        </w:rPr>
        <w:t xml:space="preserve"> also lacking. Second, the </w:t>
      </w:r>
      <w:r w:rsidRPr="00482D9C">
        <w:rPr>
          <w:rFonts w:ascii="Arial" w:hAnsi="Arial" w:cs="Arial"/>
          <w:noProof/>
          <w:sz w:val="24"/>
          <w:szCs w:val="24"/>
        </w:rPr>
        <w:t>large</w:t>
      </w:r>
      <w:r w:rsidRPr="00F06BC4">
        <w:rPr>
          <w:rFonts w:ascii="Arial" w:hAnsi="Arial" w:cs="Arial"/>
          <w:sz w:val="24"/>
          <w:szCs w:val="24"/>
        </w:rPr>
        <w:t xml:space="preserve"> amounts of </w:t>
      </w:r>
      <w:r>
        <w:rPr>
          <w:rFonts w:ascii="Arial" w:hAnsi="Arial" w:cs="Arial"/>
          <w:sz w:val="24"/>
          <w:szCs w:val="24"/>
        </w:rPr>
        <w:t xml:space="preserve">consumer </w:t>
      </w:r>
      <w:r w:rsidRPr="00F06BC4">
        <w:rPr>
          <w:rFonts w:ascii="Arial" w:hAnsi="Arial" w:cs="Arial"/>
          <w:sz w:val="24"/>
          <w:szCs w:val="24"/>
        </w:rPr>
        <w:t>data</w:t>
      </w:r>
      <w:r>
        <w:rPr>
          <w:rFonts w:ascii="Arial" w:hAnsi="Arial" w:cs="Arial"/>
          <w:sz w:val="24"/>
          <w:szCs w:val="24"/>
        </w:rPr>
        <w:t xml:space="preserve"> in various marketing channels that are currently captured with the help of AI technologies are fragmented and have not </w:t>
      </w:r>
      <w:r w:rsidRPr="00482D9C">
        <w:rPr>
          <w:rFonts w:ascii="Arial" w:hAnsi="Arial" w:cs="Arial"/>
          <w:noProof/>
          <w:sz w:val="24"/>
          <w:szCs w:val="24"/>
        </w:rPr>
        <w:t xml:space="preserve">been fully </w:t>
      </w:r>
      <w:r>
        <w:rPr>
          <w:rFonts w:ascii="Arial" w:hAnsi="Arial" w:cs="Arial"/>
          <w:noProof/>
          <w:sz w:val="24"/>
          <w:szCs w:val="24"/>
        </w:rPr>
        <w:t>utilized</w:t>
      </w:r>
      <w:r>
        <w:rPr>
          <w:rFonts w:ascii="Arial" w:hAnsi="Arial" w:cs="Arial"/>
          <w:sz w:val="24"/>
          <w:szCs w:val="24"/>
        </w:rPr>
        <w:t xml:space="preserve"> to inform marketing decisions. Third, ethical issues relating to inclusiveness and fairness of AI and AI-human hybrid, and explainability of AI-driven decision deserve further scholarly attention. To address these challenges in the marketing field, </w:t>
      </w:r>
      <w:r>
        <w:rPr>
          <w:rFonts w:ascii="Arial" w:hAnsi="Arial" w:cs="Arial"/>
          <w:noProof/>
          <w:sz w:val="24"/>
          <w:szCs w:val="24"/>
        </w:rPr>
        <w:t>t</w:t>
      </w:r>
      <w:r w:rsidRPr="00482D9C">
        <w:rPr>
          <w:rFonts w:ascii="Arial" w:hAnsi="Arial" w:cs="Arial"/>
          <w:noProof/>
          <w:sz w:val="24"/>
          <w:szCs w:val="24"/>
        </w:rPr>
        <w:t xml:space="preserve">hus, there is a need for interdisciplinary </w:t>
      </w:r>
      <w:r>
        <w:rPr>
          <w:rFonts w:ascii="Arial" w:hAnsi="Arial" w:cs="Arial"/>
          <w:noProof/>
          <w:sz w:val="24"/>
          <w:szCs w:val="24"/>
        </w:rPr>
        <w:t>research.</w:t>
      </w:r>
    </w:p>
    <w:p w14:paraId="3081F924" w14:textId="77777777" w:rsidR="00C55472" w:rsidRDefault="00C55472" w:rsidP="007557FA">
      <w:pPr>
        <w:adjustRightInd w:val="0"/>
        <w:snapToGrid w:val="0"/>
        <w:spacing w:after="0" w:line="240" w:lineRule="auto"/>
        <w:jc w:val="both"/>
        <w:rPr>
          <w:rFonts w:ascii="Arial" w:hAnsi="Arial" w:cs="Arial"/>
          <w:noProof/>
          <w:sz w:val="24"/>
          <w:szCs w:val="24"/>
        </w:rPr>
      </w:pPr>
    </w:p>
    <w:p w14:paraId="053F992C" w14:textId="77777777" w:rsidR="00C55472" w:rsidRPr="001B1B6D" w:rsidRDefault="00C55472" w:rsidP="007557FA">
      <w:pPr>
        <w:adjustRightInd w:val="0"/>
        <w:snapToGrid w:val="0"/>
        <w:spacing w:after="0" w:line="240" w:lineRule="auto"/>
        <w:jc w:val="both"/>
        <w:rPr>
          <w:rFonts w:ascii="Arial" w:hAnsi="Arial" w:cs="Arial"/>
          <w:sz w:val="24"/>
          <w:szCs w:val="24"/>
        </w:rPr>
      </w:pPr>
      <w:r>
        <w:rPr>
          <w:rFonts w:ascii="Arial" w:hAnsi="Arial" w:cs="Arial"/>
          <w:noProof/>
          <w:sz w:val="24"/>
          <w:szCs w:val="24"/>
        </w:rPr>
        <w:t xml:space="preserve">This special issue calls for research on </w:t>
      </w:r>
      <w:r w:rsidRPr="00482D9C">
        <w:rPr>
          <w:rFonts w:ascii="Arial" w:hAnsi="Arial" w:cs="Arial"/>
          <w:noProof/>
          <w:sz w:val="24"/>
          <w:szCs w:val="24"/>
        </w:rPr>
        <w:t xml:space="preserve">1) how to enhance the quality </w:t>
      </w:r>
      <w:r>
        <w:rPr>
          <w:rFonts w:ascii="Arial" w:hAnsi="Arial" w:cs="Arial"/>
          <w:noProof/>
          <w:sz w:val="24"/>
          <w:szCs w:val="24"/>
        </w:rPr>
        <w:t xml:space="preserve">and effiency </w:t>
      </w:r>
      <w:r w:rsidRPr="00482D9C">
        <w:rPr>
          <w:rFonts w:ascii="Arial" w:hAnsi="Arial" w:cs="Arial"/>
          <w:noProof/>
          <w:sz w:val="24"/>
          <w:szCs w:val="24"/>
        </w:rPr>
        <w:t xml:space="preserve">of </w:t>
      </w:r>
      <w:r>
        <w:rPr>
          <w:rFonts w:ascii="Arial" w:hAnsi="Arial" w:cs="Arial"/>
          <w:noProof/>
          <w:sz w:val="24"/>
          <w:szCs w:val="24"/>
        </w:rPr>
        <w:t>product/service offerings and customer service through AI technolgies</w:t>
      </w:r>
      <w:r w:rsidRPr="00482D9C">
        <w:rPr>
          <w:rFonts w:ascii="Arial" w:hAnsi="Arial" w:cs="Arial"/>
          <w:noProof/>
          <w:sz w:val="24"/>
          <w:szCs w:val="24"/>
        </w:rPr>
        <w:t>;</w:t>
      </w:r>
      <w:r>
        <w:rPr>
          <w:rFonts w:ascii="Arial" w:hAnsi="Arial" w:cs="Arial"/>
          <w:noProof/>
          <w:sz w:val="24"/>
          <w:szCs w:val="24"/>
        </w:rPr>
        <w:t xml:space="preserve"> and</w:t>
      </w:r>
      <w:r w:rsidRPr="00482D9C">
        <w:rPr>
          <w:rFonts w:ascii="Arial" w:hAnsi="Arial" w:cs="Arial"/>
          <w:noProof/>
          <w:sz w:val="24"/>
          <w:szCs w:val="24"/>
        </w:rPr>
        <w:t xml:space="preserve"> 2) how to address the concerns of </w:t>
      </w:r>
      <w:r>
        <w:rPr>
          <w:rFonts w:ascii="Arial" w:hAnsi="Arial" w:cs="Arial"/>
          <w:noProof/>
          <w:sz w:val="24"/>
          <w:szCs w:val="24"/>
        </w:rPr>
        <w:t>AI technogies in marketing</w:t>
      </w:r>
      <w:r w:rsidRPr="00482D9C">
        <w:rPr>
          <w:rFonts w:ascii="Arial" w:hAnsi="Arial" w:cs="Arial"/>
          <w:noProof/>
          <w:sz w:val="24"/>
          <w:szCs w:val="24"/>
        </w:rPr>
        <w:t xml:space="preserve"> among </w:t>
      </w:r>
      <w:r>
        <w:rPr>
          <w:rFonts w:ascii="Arial" w:hAnsi="Arial" w:cs="Arial"/>
          <w:noProof/>
          <w:sz w:val="24"/>
          <w:szCs w:val="24"/>
        </w:rPr>
        <w:t xml:space="preserve">key </w:t>
      </w:r>
      <w:r w:rsidRPr="00482D9C">
        <w:rPr>
          <w:rFonts w:ascii="Arial" w:hAnsi="Arial" w:cs="Arial"/>
          <w:noProof/>
          <w:sz w:val="24"/>
          <w:szCs w:val="24"/>
        </w:rPr>
        <w:t>stakeholders</w:t>
      </w:r>
      <w:r>
        <w:rPr>
          <w:rFonts w:ascii="Arial" w:hAnsi="Arial" w:cs="Arial"/>
          <w:noProof/>
          <w:sz w:val="24"/>
          <w:szCs w:val="24"/>
        </w:rPr>
        <w:t xml:space="preserve">. </w:t>
      </w:r>
      <w:r>
        <w:rPr>
          <w:rFonts w:ascii="Arial" w:hAnsi="Arial" w:cs="Arial"/>
          <w:sz w:val="24"/>
          <w:szCs w:val="24"/>
        </w:rPr>
        <w:t xml:space="preserve">It </w:t>
      </w:r>
      <w:r w:rsidRPr="001B1B6D">
        <w:rPr>
          <w:rFonts w:ascii="Arial" w:hAnsi="Arial" w:cs="Arial"/>
          <w:sz w:val="24"/>
          <w:szCs w:val="24"/>
        </w:rPr>
        <w:t xml:space="preserve">intends to advance the </w:t>
      </w:r>
      <w:r>
        <w:rPr>
          <w:rFonts w:ascii="Arial" w:hAnsi="Arial" w:cs="Arial"/>
          <w:sz w:val="24"/>
          <w:szCs w:val="24"/>
        </w:rPr>
        <w:t>marketing</w:t>
      </w:r>
      <w:r w:rsidRPr="001B1B6D">
        <w:rPr>
          <w:rFonts w:ascii="Arial" w:hAnsi="Arial" w:cs="Arial"/>
          <w:sz w:val="24"/>
          <w:szCs w:val="24"/>
        </w:rPr>
        <w:t xml:space="preserve"> field through </w:t>
      </w:r>
      <w:r>
        <w:rPr>
          <w:rFonts w:ascii="Arial" w:hAnsi="Arial" w:cs="Arial"/>
          <w:sz w:val="24"/>
          <w:szCs w:val="24"/>
        </w:rPr>
        <w:t xml:space="preserve">exploring </w:t>
      </w:r>
      <w:r w:rsidRPr="00DD5FC6">
        <w:rPr>
          <w:rFonts w:ascii="Arial" w:hAnsi="Arial" w:cs="Arial"/>
          <w:sz w:val="24"/>
          <w:szCs w:val="24"/>
        </w:rPr>
        <w:t>how</w:t>
      </w:r>
      <w:r>
        <w:rPr>
          <w:rFonts w:ascii="Arial" w:hAnsi="Arial" w:cs="Arial"/>
          <w:sz w:val="24"/>
          <w:szCs w:val="24"/>
        </w:rPr>
        <w:t xml:space="preserve"> AI technologies</w:t>
      </w:r>
      <w:r w:rsidRPr="00DD5FC6">
        <w:rPr>
          <w:rFonts w:ascii="Arial" w:hAnsi="Arial" w:cs="Arial"/>
          <w:sz w:val="24"/>
          <w:szCs w:val="24"/>
        </w:rPr>
        <w:t xml:space="preserve"> </w:t>
      </w:r>
      <w:r w:rsidRPr="00482D9C">
        <w:rPr>
          <w:rFonts w:ascii="Arial" w:hAnsi="Arial" w:cs="Arial"/>
          <w:noProof/>
          <w:sz w:val="24"/>
          <w:szCs w:val="24"/>
        </w:rPr>
        <w:t>revolutionize</w:t>
      </w:r>
      <w:r w:rsidRPr="00DD5FC6">
        <w:rPr>
          <w:rFonts w:ascii="Arial" w:hAnsi="Arial" w:cs="Arial"/>
          <w:sz w:val="24"/>
          <w:szCs w:val="24"/>
        </w:rPr>
        <w:t xml:space="preserve"> </w:t>
      </w:r>
      <w:r>
        <w:rPr>
          <w:rFonts w:ascii="Arial" w:hAnsi="Arial" w:cs="Arial"/>
          <w:sz w:val="24"/>
          <w:szCs w:val="24"/>
        </w:rPr>
        <w:t>marketing practices</w:t>
      </w:r>
      <w:r w:rsidRPr="00DD5FC6">
        <w:rPr>
          <w:rFonts w:ascii="Arial" w:hAnsi="Arial" w:cs="Arial"/>
          <w:sz w:val="24"/>
          <w:szCs w:val="24"/>
        </w:rPr>
        <w:t xml:space="preserve"> </w:t>
      </w:r>
      <w:r>
        <w:rPr>
          <w:rFonts w:ascii="Arial" w:hAnsi="Arial" w:cs="Arial"/>
          <w:sz w:val="24"/>
          <w:szCs w:val="24"/>
        </w:rPr>
        <w:t xml:space="preserve">at the individual, </w:t>
      </w:r>
      <w:r w:rsidRPr="00482D9C">
        <w:rPr>
          <w:rFonts w:ascii="Arial" w:hAnsi="Arial" w:cs="Arial"/>
          <w:noProof/>
          <w:sz w:val="24"/>
          <w:szCs w:val="24"/>
        </w:rPr>
        <w:t>organization</w:t>
      </w:r>
      <w:r>
        <w:rPr>
          <w:rFonts w:ascii="Arial" w:hAnsi="Arial" w:cs="Arial"/>
          <w:noProof/>
          <w:sz w:val="24"/>
          <w:szCs w:val="24"/>
        </w:rPr>
        <w:t>al</w:t>
      </w:r>
      <w:r>
        <w:rPr>
          <w:rFonts w:ascii="Arial" w:hAnsi="Arial" w:cs="Arial"/>
          <w:sz w:val="24"/>
          <w:szCs w:val="24"/>
        </w:rPr>
        <w:t>, industry</w:t>
      </w:r>
      <w:r w:rsidRPr="0025131F">
        <w:rPr>
          <w:rFonts w:ascii="Arial" w:hAnsi="Arial" w:cs="Arial"/>
          <w:sz w:val="24"/>
          <w:szCs w:val="24"/>
        </w:rPr>
        <w:t xml:space="preserve"> and societ</w:t>
      </w:r>
      <w:r>
        <w:rPr>
          <w:rFonts w:ascii="Arial" w:hAnsi="Arial" w:cs="Arial"/>
          <w:sz w:val="24"/>
          <w:szCs w:val="24"/>
        </w:rPr>
        <w:t>al levels.</w:t>
      </w:r>
      <w:r w:rsidRPr="0035715B">
        <w:rPr>
          <w:rFonts w:ascii="Arial" w:hAnsi="Arial" w:cs="Arial"/>
          <w:sz w:val="24"/>
          <w:szCs w:val="24"/>
        </w:rPr>
        <w:t xml:space="preserve"> </w:t>
      </w:r>
      <w:r>
        <w:rPr>
          <w:rFonts w:ascii="Arial" w:hAnsi="Arial" w:cs="Arial"/>
          <w:sz w:val="24"/>
          <w:szCs w:val="24"/>
        </w:rPr>
        <w:t xml:space="preserve">We </w:t>
      </w:r>
      <w:r w:rsidRPr="001B1B6D">
        <w:rPr>
          <w:rFonts w:ascii="Arial" w:hAnsi="Arial" w:cs="Arial"/>
          <w:sz w:val="24"/>
          <w:szCs w:val="24"/>
        </w:rPr>
        <w:t xml:space="preserve">encourage </w:t>
      </w:r>
      <w:r>
        <w:rPr>
          <w:rFonts w:ascii="Arial" w:hAnsi="Arial" w:cs="Arial"/>
          <w:sz w:val="24"/>
          <w:szCs w:val="24"/>
        </w:rPr>
        <w:t xml:space="preserve">the submissions on </w:t>
      </w:r>
      <w:r w:rsidRPr="001B1B6D">
        <w:rPr>
          <w:rFonts w:ascii="Arial" w:hAnsi="Arial" w:cs="Arial"/>
          <w:sz w:val="24"/>
          <w:szCs w:val="24"/>
        </w:rPr>
        <w:t>the following topic areas (but not limited to)</w:t>
      </w:r>
      <w:r>
        <w:rPr>
          <w:rFonts w:ascii="Arial" w:hAnsi="Arial" w:cs="Arial"/>
          <w:sz w:val="24"/>
          <w:szCs w:val="24"/>
        </w:rPr>
        <w:t xml:space="preserve">, </w:t>
      </w:r>
      <w:r w:rsidRPr="001B1B6D">
        <w:rPr>
          <w:rFonts w:ascii="Arial" w:hAnsi="Arial" w:cs="Arial"/>
          <w:sz w:val="24"/>
          <w:szCs w:val="24"/>
        </w:rPr>
        <w:t xml:space="preserve">both conceptual and empirical </w:t>
      </w:r>
      <w:r>
        <w:rPr>
          <w:rFonts w:ascii="Arial" w:hAnsi="Arial" w:cs="Arial"/>
          <w:sz w:val="24"/>
          <w:szCs w:val="24"/>
        </w:rPr>
        <w:t>(open to all methodologies)</w:t>
      </w:r>
      <w:r w:rsidRPr="001B1B6D">
        <w:rPr>
          <w:rFonts w:ascii="Arial" w:hAnsi="Arial" w:cs="Arial"/>
          <w:sz w:val="24"/>
          <w:szCs w:val="24"/>
        </w:rPr>
        <w:t>:</w:t>
      </w:r>
    </w:p>
    <w:p w14:paraId="4E0EF89A" w14:textId="77777777" w:rsidR="00AE2E44" w:rsidRDefault="00AE2E44" w:rsidP="00AE2E44">
      <w:pPr>
        <w:adjustRightInd w:val="0"/>
        <w:snapToGrid w:val="0"/>
        <w:spacing w:after="0" w:line="240" w:lineRule="auto"/>
        <w:rPr>
          <w:rFonts w:ascii="Arial" w:hAnsi="Arial" w:cs="Arial"/>
          <w:sz w:val="24"/>
          <w:szCs w:val="24"/>
        </w:rPr>
      </w:pPr>
    </w:p>
    <w:p w14:paraId="450B0428" w14:textId="5B501319" w:rsidR="004B623C" w:rsidRDefault="004B623C" w:rsidP="00C55472">
      <w:pPr>
        <w:pStyle w:val="ListParagraph"/>
        <w:numPr>
          <w:ilvl w:val="0"/>
          <w:numId w:val="1"/>
        </w:numPr>
        <w:adjustRightInd w:val="0"/>
        <w:snapToGrid w:val="0"/>
        <w:spacing w:after="0" w:line="240" w:lineRule="auto"/>
        <w:contextualSpacing w:val="0"/>
        <w:rPr>
          <w:rFonts w:ascii="Arial" w:hAnsi="Arial" w:cs="Arial"/>
          <w:sz w:val="24"/>
          <w:szCs w:val="24"/>
          <w:lang w:eastAsia="zh-TW"/>
        </w:rPr>
      </w:pPr>
      <w:r>
        <w:rPr>
          <w:rFonts w:ascii="Arial" w:hAnsi="Arial" w:cs="Arial"/>
          <w:sz w:val="24"/>
          <w:szCs w:val="24"/>
          <w:lang w:eastAsia="zh-TW"/>
        </w:rPr>
        <w:t xml:space="preserve">How </w:t>
      </w:r>
      <w:r w:rsidR="00853DDD">
        <w:rPr>
          <w:rFonts w:ascii="Arial" w:hAnsi="Arial" w:cs="Arial"/>
          <w:sz w:val="24"/>
          <w:szCs w:val="24"/>
          <w:lang w:eastAsia="zh-TW"/>
        </w:rPr>
        <w:t xml:space="preserve">is </w:t>
      </w:r>
      <w:r>
        <w:rPr>
          <w:rFonts w:ascii="Arial" w:hAnsi="Arial" w:cs="Arial"/>
          <w:sz w:val="24"/>
          <w:szCs w:val="24"/>
          <w:lang w:eastAsia="zh-TW"/>
        </w:rPr>
        <w:t>artificial intelligence is transforming digital marketing?</w:t>
      </w:r>
    </w:p>
    <w:p w14:paraId="2A703BBA" w14:textId="65D55AD8" w:rsidR="00C55472" w:rsidRPr="001B1B6D" w:rsidRDefault="00C55472" w:rsidP="00C55472">
      <w:pPr>
        <w:pStyle w:val="ListParagraph"/>
        <w:numPr>
          <w:ilvl w:val="0"/>
          <w:numId w:val="1"/>
        </w:numPr>
        <w:adjustRightInd w:val="0"/>
        <w:snapToGrid w:val="0"/>
        <w:spacing w:after="0" w:line="240" w:lineRule="auto"/>
        <w:contextualSpacing w:val="0"/>
        <w:rPr>
          <w:rFonts w:ascii="Arial" w:hAnsi="Arial" w:cs="Arial"/>
          <w:sz w:val="24"/>
          <w:szCs w:val="24"/>
          <w:lang w:eastAsia="zh-TW"/>
        </w:rPr>
      </w:pPr>
      <w:r w:rsidRPr="001B1B6D">
        <w:rPr>
          <w:rFonts w:ascii="Arial" w:hAnsi="Arial" w:cs="Arial"/>
          <w:sz w:val="24"/>
          <w:szCs w:val="24"/>
          <w:lang w:eastAsia="zh-TW"/>
        </w:rPr>
        <w:t xml:space="preserve">What are the </w:t>
      </w:r>
      <w:r>
        <w:rPr>
          <w:rFonts w:ascii="Arial" w:hAnsi="Arial" w:cs="Arial"/>
          <w:sz w:val="24"/>
          <w:szCs w:val="24"/>
          <w:lang w:eastAsia="zh-TW"/>
        </w:rPr>
        <w:t>t</w:t>
      </w:r>
      <w:r w:rsidRPr="00DD5FC6">
        <w:rPr>
          <w:rFonts w:ascii="Arial" w:hAnsi="Arial" w:cs="Arial"/>
          <w:sz w:val="24"/>
          <w:szCs w:val="24"/>
          <w:lang w:eastAsia="zh-TW"/>
        </w:rPr>
        <w:t>echnological, managerial, and</w:t>
      </w:r>
      <w:r>
        <w:rPr>
          <w:rFonts w:ascii="Arial" w:hAnsi="Arial" w:cs="Arial"/>
          <w:sz w:val="24"/>
          <w:szCs w:val="24"/>
          <w:lang w:eastAsia="zh-TW"/>
        </w:rPr>
        <w:t xml:space="preserve"> </w:t>
      </w:r>
      <w:r w:rsidRPr="00DD5FC6">
        <w:rPr>
          <w:rFonts w:ascii="Arial" w:hAnsi="Arial" w:cs="Arial"/>
          <w:sz w:val="24"/>
          <w:szCs w:val="24"/>
          <w:lang w:eastAsia="zh-TW"/>
        </w:rPr>
        <w:t>financial</w:t>
      </w:r>
      <w:r>
        <w:rPr>
          <w:rFonts w:ascii="Arial" w:hAnsi="Arial" w:cs="Arial"/>
          <w:sz w:val="24"/>
          <w:szCs w:val="24"/>
          <w:lang w:eastAsia="zh-TW"/>
        </w:rPr>
        <w:t xml:space="preserve"> </w:t>
      </w:r>
      <w:r w:rsidRPr="001B1B6D">
        <w:rPr>
          <w:rFonts w:ascii="Arial" w:hAnsi="Arial" w:cs="Arial"/>
          <w:sz w:val="24"/>
          <w:szCs w:val="24"/>
          <w:lang w:eastAsia="zh-TW"/>
        </w:rPr>
        <w:t xml:space="preserve">drivers and barriers for </w:t>
      </w:r>
      <w:r>
        <w:rPr>
          <w:rFonts w:ascii="Arial" w:hAnsi="Arial" w:cs="Arial"/>
          <w:sz w:val="24"/>
          <w:szCs w:val="24"/>
          <w:lang w:eastAsia="zh-TW"/>
        </w:rPr>
        <w:t>businesses</w:t>
      </w:r>
      <w:r w:rsidRPr="001B1B6D">
        <w:rPr>
          <w:rFonts w:ascii="Arial" w:hAnsi="Arial" w:cs="Arial"/>
          <w:sz w:val="24"/>
          <w:szCs w:val="24"/>
          <w:lang w:eastAsia="zh-TW"/>
        </w:rPr>
        <w:t xml:space="preserve"> to</w:t>
      </w:r>
      <w:r>
        <w:rPr>
          <w:rFonts w:ascii="Arial" w:hAnsi="Arial" w:cs="Arial"/>
          <w:sz w:val="24"/>
          <w:szCs w:val="24"/>
          <w:lang w:eastAsia="zh-TW"/>
        </w:rPr>
        <w:t xml:space="preserve"> adopt new AI technologies</w:t>
      </w:r>
      <w:r w:rsidRPr="001B1B6D">
        <w:rPr>
          <w:rFonts w:ascii="Arial" w:hAnsi="Arial" w:cs="Arial"/>
          <w:sz w:val="24"/>
          <w:szCs w:val="24"/>
          <w:lang w:eastAsia="zh-TW"/>
        </w:rPr>
        <w:t>?</w:t>
      </w:r>
    </w:p>
    <w:p w14:paraId="2EB029C2" w14:textId="77777777" w:rsidR="00C55472" w:rsidRPr="00A356C8"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sidRPr="001B1B6D">
        <w:rPr>
          <w:rFonts w:ascii="Arial" w:hAnsi="Arial" w:cs="Arial"/>
          <w:sz w:val="24"/>
          <w:szCs w:val="24"/>
          <w:lang w:eastAsia="zh-TW"/>
        </w:rPr>
        <w:t xml:space="preserve">How to leverage </w:t>
      </w:r>
      <w:r>
        <w:rPr>
          <w:rFonts w:ascii="Arial" w:hAnsi="Arial" w:cs="Arial"/>
          <w:sz w:val="24"/>
          <w:szCs w:val="24"/>
          <w:lang w:eastAsia="zh-TW"/>
        </w:rPr>
        <w:t>AI-enabled agents (e.g., AI chatbots and virtual assistants)</w:t>
      </w:r>
      <w:r w:rsidRPr="001B1B6D">
        <w:rPr>
          <w:rFonts w:ascii="Arial" w:hAnsi="Arial" w:cs="Arial"/>
          <w:sz w:val="24"/>
          <w:szCs w:val="24"/>
          <w:lang w:eastAsia="zh-TW"/>
        </w:rPr>
        <w:t xml:space="preserve"> to</w:t>
      </w:r>
      <w:r>
        <w:rPr>
          <w:rFonts w:ascii="Arial" w:hAnsi="Arial" w:cs="Arial"/>
          <w:sz w:val="24"/>
          <w:szCs w:val="24"/>
          <w:lang w:eastAsia="zh-TW"/>
        </w:rPr>
        <w:t xml:space="preserve"> achieve a </w:t>
      </w:r>
      <w:r w:rsidRPr="00A044C6">
        <w:rPr>
          <w:rFonts w:ascii="Arial" w:hAnsi="Arial" w:cs="Arial"/>
          <w:noProof/>
          <w:sz w:val="24"/>
          <w:szCs w:val="24"/>
          <w:lang w:eastAsia="zh-TW"/>
        </w:rPr>
        <w:t>high</w:t>
      </w:r>
      <w:r>
        <w:rPr>
          <w:rFonts w:ascii="Arial" w:hAnsi="Arial" w:cs="Arial"/>
          <w:sz w:val="24"/>
          <w:szCs w:val="24"/>
          <w:lang w:eastAsia="zh-TW"/>
        </w:rPr>
        <w:t xml:space="preserve"> quality of customer service</w:t>
      </w:r>
      <w:r w:rsidRPr="001B1B6D">
        <w:rPr>
          <w:rFonts w:ascii="Arial" w:hAnsi="Arial" w:cs="Arial"/>
          <w:sz w:val="24"/>
          <w:szCs w:val="24"/>
          <w:lang w:eastAsia="zh-TW"/>
        </w:rPr>
        <w:t>?</w:t>
      </w:r>
    </w:p>
    <w:p w14:paraId="373ED37D" w14:textId="77777777" w:rsidR="00C55472" w:rsidRPr="00A90BA9"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sz w:val="24"/>
          <w:szCs w:val="24"/>
        </w:rPr>
        <w:t xml:space="preserve">How can businesses generate </w:t>
      </w:r>
      <w:r>
        <w:rPr>
          <w:rFonts w:ascii="Arial" w:hAnsi="Arial" w:cs="Arial"/>
          <w:sz w:val="24"/>
          <w:szCs w:val="24"/>
          <w:lang w:eastAsia="zh-TW"/>
        </w:rPr>
        <w:t xml:space="preserve">accurate knowledge from </w:t>
      </w:r>
      <w:r w:rsidRPr="00482D9C">
        <w:rPr>
          <w:rFonts w:ascii="Arial" w:hAnsi="Arial" w:cs="Arial"/>
          <w:noProof/>
          <w:sz w:val="24"/>
          <w:szCs w:val="24"/>
          <w:lang w:eastAsia="zh-TW"/>
        </w:rPr>
        <w:t>analyzing</w:t>
      </w:r>
      <w:r>
        <w:rPr>
          <w:rFonts w:ascii="Arial" w:hAnsi="Arial" w:cs="Arial"/>
          <w:sz w:val="24"/>
          <w:szCs w:val="24"/>
          <w:lang w:eastAsia="zh-TW"/>
        </w:rPr>
        <w:t xml:space="preserve"> data stored in enterprise systems?</w:t>
      </w:r>
    </w:p>
    <w:p w14:paraId="00443E5A"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 xml:space="preserve">How to harvest the big observational data from </w:t>
      </w:r>
      <w:r>
        <w:rPr>
          <w:rFonts w:ascii="Arial" w:hAnsi="Arial" w:cs="Arial"/>
          <w:color w:val="000000" w:themeColor="text1"/>
          <w:sz w:val="24"/>
          <w:lang w:eastAsia="zh-TW"/>
        </w:rPr>
        <w:t>online</w:t>
      </w:r>
      <w:r w:rsidRPr="00A90BA9">
        <w:rPr>
          <w:rFonts w:ascii="Arial" w:hAnsi="Arial" w:cs="Arial"/>
          <w:color w:val="000000" w:themeColor="text1"/>
          <w:sz w:val="24"/>
          <w:lang w:eastAsia="zh-TW"/>
        </w:rPr>
        <w:t xml:space="preserve"> sources with the traditional experimental data to make synergy on transforming the </w:t>
      </w:r>
      <w:r w:rsidRPr="00BC0487">
        <w:rPr>
          <w:rFonts w:ascii="Arial" w:hAnsi="Arial" w:cs="Arial"/>
          <w:noProof/>
          <w:color w:val="000000" w:themeColor="text1"/>
          <w:sz w:val="24"/>
          <w:lang w:eastAsia="zh-TW"/>
        </w:rPr>
        <w:t>one-</w:t>
      </w:r>
      <w:r w:rsidRPr="00A34DDC">
        <w:rPr>
          <w:rFonts w:ascii="Arial" w:hAnsi="Arial" w:cs="Arial"/>
          <w:noProof/>
          <w:color w:val="000000" w:themeColor="text1"/>
          <w:sz w:val="24"/>
          <w:lang w:eastAsia="zh-TW"/>
        </w:rPr>
        <w:t>size-fit</w:t>
      </w:r>
      <w:r>
        <w:rPr>
          <w:rFonts w:ascii="Arial" w:hAnsi="Arial" w:cs="Arial"/>
          <w:noProof/>
          <w:color w:val="000000" w:themeColor="text1"/>
          <w:sz w:val="24"/>
          <w:lang w:eastAsia="zh-TW"/>
        </w:rPr>
        <w:t>s</w:t>
      </w:r>
      <w:r w:rsidRPr="00A34DDC">
        <w:rPr>
          <w:rFonts w:ascii="Arial" w:hAnsi="Arial" w:cs="Arial"/>
          <w:noProof/>
          <w:color w:val="000000" w:themeColor="text1"/>
          <w:sz w:val="24"/>
          <w:lang w:eastAsia="zh-TW"/>
        </w:rPr>
        <w:t>-all</w:t>
      </w:r>
      <w:r w:rsidRPr="00A90BA9">
        <w:rPr>
          <w:rFonts w:ascii="Arial" w:hAnsi="Arial" w:cs="Arial"/>
          <w:color w:val="000000" w:themeColor="text1"/>
          <w:sz w:val="24"/>
          <w:lang w:eastAsia="zh-TW"/>
        </w:rPr>
        <w:t xml:space="preserve"> approach to </w:t>
      </w:r>
      <w:r>
        <w:rPr>
          <w:rFonts w:ascii="Arial" w:hAnsi="Arial" w:cs="Arial"/>
          <w:color w:val="000000" w:themeColor="text1"/>
          <w:sz w:val="24"/>
          <w:lang w:eastAsia="zh-TW"/>
        </w:rPr>
        <w:t>marketing</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strategies</w:t>
      </w:r>
      <w:r w:rsidRPr="00A90BA9">
        <w:rPr>
          <w:rFonts w:ascii="Arial" w:hAnsi="Arial" w:cs="Arial"/>
          <w:color w:val="000000" w:themeColor="text1"/>
          <w:sz w:val="24"/>
          <w:lang w:eastAsia="zh-TW"/>
        </w:rPr>
        <w:t xml:space="preserve">? </w:t>
      </w:r>
    </w:p>
    <w:p w14:paraId="5518B14D"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 xml:space="preserve">How </w:t>
      </w:r>
      <w:r>
        <w:rPr>
          <w:rFonts w:ascii="Arial" w:hAnsi="Arial" w:cs="Arial"/>
          <w:color w:val="000000" w:themeColor="text1"/>
          <w:sz w:val="24"/>
          <w:lang w:eastAsia="zh-TW"/>
        </w:rPr>
        <w:t>AI</w:t>
      </w:r>
      <w:r w:rsidRPr="00A90BA9">
        <w:rPr>
          <w:rFonts w:ascii="Arial" w:hAnsi="Arial" w:cs="Arial"/>
          <w:color w:val="000000" w:themeColor="text1"/>
          <w:sz w:val="24"/>
          <w:lang w:eastAsia="zh-TW"/>
        </w:rPr>
        <w:t xml:space="preserve"> technolog</w:t>
      </w:r>
      <w:r>
        <w:rPr>
          <w:rFonts w:ascii="Arial" w:hAnsi="Arial" w:cs="Arial"/>
          <w:color w:val="000000" w:themeColor="text1"/>
          <w:sz w:val="24"/>
          <w:lang w:eastAsia="zh-TW"/>
        </w:rPr>
        <w:t>ies</w:t>
      </w:r>
      <w:r w:rsidRPr="00A90BA9">
        <w:rPr>
          <w:rFonts w:ascii="Arial" w:hAnsi="Arial" w:cs="Arial"/>
          <w:color w:val="000000" w:themeColor="text1"/>
          <w:sz w:val="24"/>
          <w:lang w:eastAsia="zh-TW"/>
        </w:rPr>
        <w:t xml:space="preserve"> </w:t>
      </w:r>
      <w:r w:rsidRPr="00A044C6">
        <w:rPr>
          <w:rFonts w:ascii="Arial" w:hAnsi="Arial" w:cs="Arial"/>
          <w:noProof/>
          <w:color w:val="000000" w:themeColor="text1"/>
          <w:sz w:val="24"/>
          <w:lang w:eastAsia="zh-TW"/>
        </w:rPr>
        <w:t>enable</w:t>
      </w:r>
      <w:r>
        <w:rPr>
          <w:rFonts w:ascii="Arial" w:hAnsi="Arial" w:cs="Arial"/>
          <w:noProof/>
          <w:color w:val="000000" w:themeColor="text1"/>
          <w:sz w:val="24"/>
          <w:lang w:eastAsia="zh-TW"/>
        </w:rPr>
        <w:t>s</w:t>
      </w:r>
      <w:r w:rsidRPr="00A90BA9">
        <w:rPr>
          <w:rFonts w:ascii="Arial" w:hAnsi="Arial" w:cs="Arial"/>
          <w:color w:val="000000" w:themeColor="text1"/>
          <w:sz w:val="24"/>
          <w:lang w:eastAsia="zh-TW"/>
        </w:rPr>
        <w:t xml:space="preserve"> </w:t>
      </w:r>
      <w:r>
        <w:rPr>
          <w:rFonts w:ascii="Arial" w:hAnsi="Arial" w:cs="Arial"/>
          <w:color w:val="000000" w:themeColor="text1"/>
          <w:sz w:val="24"/>
          <w:szCs w:val="24"/>
          <w:lang w:eastAsia="zh-TW"/>
        </w:rPr>
        <w:t>businesses</w:t>
      </w:r>
      <w:r w:rsidRPr="00F86DBA">
        <w:rPr>
          <w:rFonts w:ascii="Arial" w:hAnsi="Arial" w:cs="Arial"/>
          <w:color w:val="000000" w:themeColor="text1"/>
          <w:sz w:val="24"/>
          <w:szCs w:val="24"/>
        </w:rPr>
        <w:t xml:space="preserve"> to </w:t>
      </w:r>
      <w:r w:rsidRPr="00A16B87">
        <w:rPr>
          <w:rFonts w:ascii="Arial" w:hAnsi="Arial" w:cs="Arial"/>
          <w:noProof/>
          <w:color w:val="000000" w:themeColor="text1"/>
          <w:sz w:val="24"/>
          <w:szCs w:val="24"/>
          <w:lang w:eastAsia="zh-TW"/>
        </w:rPr>
        <w:t>increase</w:t>
      </w:r>
      <w:r w:rsidRPr="00A90BA9">
        <w:rPr>
          <w:rFonts w:ascii="Arial" w:hAnsi="Arial" w:cs="Arial"/>
          <w:color w:val="000000" w:themeColor="text1"/>
          <w:sz w:val="24"/>
          <w:lang w:eastAsia="zh-TW"/>
        </w:rPr>
        <w:t xml:space="preserve"> visibility and security throughout the </w:t>
      </w:r>
      <w:r>
        <w:rPr>
          <w:rFonts w:ascii="Arial" w:hAnsi="Arial" w:cs="Arial"/>
          <w:color w:val="000000" w:themeColor="text1"/>
          <w:sz w:val="24"/>
          <w:lang w:eastAsia="zh-TW"/>
        </w:rPr>
        <w:t>customer journey</w:t>
      </w:r>
      <w:r w:rsidRPr="00A90BA9">
        <w:rPr>
          <w:rFonts w:ascii="Arial" w:hAnsi="Arial" w:cs="Arial"/>
          <w:color w:val="000000" w:themeColor="text1"/>
          <w:sz w:val="24"/>
          <w:lang w:eastAsia="zh-TW"/>
        </w:rPr>
        <w:t>?</w:t>
      </w:r>
    </w:p>
    <w:p w14:paraId="2F56B011"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How social media data</w:t>
      </w:r>
      <w:r>
        <w:rPr>
          <w:rFonts w:ascii="Arial" w:hAnsi="Arial" w:cs="Arial"/>
          <w:color w:val="000000" w:themeColor="text1"/>
          <w:sz w:val="24"/>
          <w:lang w:eastAsia="zh-TW"/>
        </w:rPr>
        <w:t>-generated insights</w:t>
      </w:r>
      <w:r w:rsidRPr="00A90BA9">
        <w:rPr>
          <w:rFonts w:ascii="Arial" w:hAnsi="Arial" w:cs="Arial"/>
          <w:color w:val="000000" w:themeColor="text1"/>
          <w:sz w:val="24"/>
          <w:lang w:eastAsia="zh-TW"/>
        </w:rPr>
        <w:t xml:space="preserve"> influenc</w:t>
      </w:r>
      <w:r>
        <w:rPr>
          <w:rFonts w:ascii="Arial" w:hAnsi="Arial" w:cs="Arial"/>
          <w:color w:val="000000" w:themeColor="text1"/>
          <w:sz w:val="24"/>
          <w:lang w:eastAsia="zh-TW"/>
        </w:rPr>
        <w:t>es managers’ decision-making process</w:t>
      </w:r>
      <w:r w:rsidRPr="00A90BA9">
        <w:rPr>
          <w:rFonts w:ascii="Arial" w:hAnsi="Arial" w:cs="Arial"/>
          <w:color w:val="000000" w:themeColor="text1"/>
          <w:sz w:val="24"/>
          <w:lang w:eastAsia="zh-TW"/>
        </w:rPr>
        <w:t xml:space="preserve">? </w:t>
      </w:r>
    </w:p>
    <w:p w14:paraId="2BAD3CEA"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 xml:space="preserve">How to ensure the completeness of </w:t>
      </w:r>
      <w:r>
        <w:rPr>
          <w:rFonts w:ascii="Arial" w:hAnsi="Arial" w:cs="Arial"/>
          <w:color w:val="000000" w:themeColor="text1"/>
          <w:sz w:val="24"/>
          <w:lang w:eastAsia="zh-TW"/>
        </w:rPr>
        <w:t xml:space="preserve">market and consumer </w:t>
      </w:r>
      <w:r w:rsidRPr="00A90BA9">
        <w:rPr>
          <w:rFonts w:ascii="Arial" w:hAnsi="Arial" w:cs="Arial"/>
          <w:color w:val="000000" w:themeColor="text1"/>
          <w:sz w:val="24"/>
          <w:lang w:eastAsia="zh-TW"/>
        </w:rPr>
        <w:t>data collection</w:t>
      </w:r>
      <w:r>
        <w:rPr>
          <w:rFonts w:ascii="Arial" w:hAnsi="Arial" w:cs="Arial"/>
          <w:color w:val="000000" w:themeColor="text1"/>
          <w:sz w:val="24"/>
          <w:lang w:eastAsia="zh-TW"/>
        </w:rPr>
        <w:t xml:space="preserve"> in order to reduce biases</w:t>
      </w:r>
      <w:r w:rsidRPr="00A90BA9">
        <w:rPr>
          <w:rFonts w:ascii="Arial" w:hAnsi="Arial" w:cs="Arial"/>
          <w:color w:val="000000" w:themeColor="text1"/>
          <w:sz w:val="24"/>
          <w:lang w:eastAsia="zh-TW"/>
        </w:rPr>
        <w:t>?</w:t>
      </w:r>
    </w:p>
    <w:p w14:paraId="3006B473"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 xml:space="preserve">How </w:t>
      </w:r>
      <w:r>
        <w:rPr>
          <w:rFonts w:ascii="Arial" w:hAnsi="Arial" w:cs="Arial"/>
          <w:color w:val="000000" w:themeColor="text1"/>
          <w:sz w:val="24"/>
          <w:lang w:eastAsia="zh-TW"/>
        </w:rPr>
        <w:t>firms</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 xml:space="preserve">lead </w:t>
      </w:r>
      <w:r w:rsidRPr="00A90BA9">
        <w:rPr>
          <w:rFonts w:ascii="Arial" w:hAnsi="Arial" w:cs="Arial"/>
          <w:color w:val="000000" w:themeColor="text1"/>
          <w:sz w:val="24"/>
          <w:lang w:eastAsia="zh-TW"/>
        </w:rPr>
        <w:t xml:space="preserve">on the </w:t>
      </w:r>
      <w:r>
        <w:rPr>
          <w:rFonts w:ascii="Arial" w:hAnsi="Arial" w:cs="Arial"/>
          <w:noProof/>
          <w:color w:val="000000" w:themeColor="text1"/>
          <w:sz w:val="24"/>
          <w:lang w:eastAsia="zh-TW"/>
        </w:rPr>
        <w:t>AI</w:t>
      </w:r>
      <w:r w:rsidRPr="00A90BA9">
        <w:rPr>
          <w:rFonts w:ascii="Arial" w:hAnsi="Arial" w:cs="Arial"/>
          <w:color w:val="000000" w:themeColor="text1"/>
          <w:sz w:val="24"/>
          <w:lang w:eastAsia="zh-TW"/>
        </w:rPr>
        <w:t xml:space="preserve"> investment, digital information processing</w:t>
      </w:r>
      <w:r>
        <w:rPr>
          <w:rFonts w:ascii="Arial" w:hAnsi="Arial" w:cs="Arial"/>
          <w:color w:val="000000" w:themeColor="text1"/>
          <w:sz w:val="24"/>
          <w:lang w:eastAsia="zh-TW"/>
        </w:rPr>
        <w:t>,</w:t>
      </w:r>
      <w:r w:rsidRPr="00A90BA9">
        <w:rPr>
          <w:rFonts w:ascii="Arial" w:hAnsi="Arial" w:cs="Arial"/>
          <w:color w:val="000000" w:themeColor="text1"/>
          <w:sz w:val="24"/>
          <w:lang w:eastAsia="zh-TW"/>
        </w:rPr>
        <w:t xml:space="preserve"> </w:t>
      </w:r>
      <w:r w:rsidRPr="00A044C6">
        <w:rPr>
          <w:rFonts w:ascii="Arial" w:hAnsi="Arial" w:cs="Arial"/>
          <w:noProof/>
          <w:color w:val="000000" w:themeColor="text1"/>
          <w:sz w:val="24"/>
          <w:lang w:eastAsia="zh-TW"/>
        </w:rPr>
        <w:t>and</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 xml:space="preserve">service </w:t>
      </w:r>
      <w:r w:rsidRPr="00A90BA9">
        <w:rPr>
          <w:rFonts w:ascii="Arial" w:hAnsi="Arial" w:cs="Arial"/>
          <w:color w:val="000000" w:themeColor="text1"/>
          <w:sz w:val="24"/>
          <w:lang w:eastAsia="zh-TW"/>
        </w:rPr>
        <w:t>quality outcomes</w:t>
      </w:r>
      <w:r>
        <w:rPr>
          <w:rFonts w:ascii="Arial" w:hAnsi="Arial" w:cs="Arial"/>
          <w:color w:val="000000" w:themeColor="text1"/>
          <w:sz w:val="24"/>
          <w:lang w:eastAsia="zh-TW"/>
        </w:rPr>
        <w:t xml:space="preserve"> related to AI technologies; and what is their impact</w:t>
      </w:r>
      <w:r w:rsidRPr="00A90BA9">
        <w:rPr>
          <w:rFonts w:ascii="Arial" w:hAnsi="Arial" w:cs="Arial"/>
          <w:color w:val="000000" w:themeColor="text1"/>
          <w:sz w:val="24"/>
          <w:lang w:eastAsia="zh-TW"/>
        </w:rPr>
        <w:t xml:space="preserve">? </w:t>
      </w:r>
    </w:p>
    <w:p w14:paraId="0C4578A5"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000000" w:themeColor="text1"/>
          <w:sz w:val="24"/>
          <w:lang w:eastAsia="zh-TW"/>
        </w:rPr>
      </w:pPr>
      <w:r w:rsidRPr="00A90BA9">
        <w:rPr>
          <w:rFonts w:ascii="Arial" w:hAnsi="Arial" w:cs="Arial"/>
          <w:color w:val="000000" w:themeColor="text1"/>
          <w:sz w:val="24"/>
          <w:lang w:eastAsia="zh-TW"/>
        </w:rPr>
        <w:t xml:space="preserve">How </w:t>
      </w:r>
      <w:r>
        <w:rPr>
          <w:rFonts w:ascii="Arial" w:hAnsi="Arial" w:cs="Arial"/>
          <w:color w:val="000000" w:themeColor="text1"/>
          <w:sz w:val="24"/>
          <w:lang w:eastAsia="zh-TW"/>
        </w:rPr>
        <w:t>can</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AI technologies</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improve</w:t>
      </w:r>
      <w:r w:rsidRPr="00A90BA9">
        <w:rPr>
          <w:rFonts w:ascii="Arial" w:hAnsi="Arial" w:cs="Arial"/>
          <w:color w:val="000000" w:themeColor="text1"/>
          <w:sz w:val="24"/>
          <w:lang w:eastAsia="zh-TW"/>
        </w:rPr>
        <w:t xml:space="preserve"> </w:t>
      </w:r>
      <w:r>
        <w:rPr>
          <w:rFonts w:ascii="Arial" w:hAnsi="Arial" w:cs="Arial"/>
          <w:color w:val="000000" w:themeColor="text1"/>
          <w:sz w:val="24"/>
          <w:lang w:eastAsia="zh-TW"/>
        </w:rPr>
        <w:t xml:space="preserve">product recall and product-related crisis </w:t>
      </w:r>
      <w:r w:rsidRPr="00A90BA9">
        <w:rPr>
          <w:rFonts w:ascii="Arial" w:hAnsi="Arial" w:cs="Arial"/>
          <w:color w:val="000000" w:themeColor="text1"/>
          <w:sz w:val="24"/>
          <w:lang w:eastAsia="zh-TW"/>
        </w:rPr>
        <w:t xml:space="preserve">process? </w:t>
      </w:r>
    </w:p>
    <w:p w14:paraId="603215C0" w14:textId="77777777" w:rsidR="00C55472" w:rsidRPr="00A90BA9" w:rsidRDefault="00C55472" w:rsidP="00C55472">
      <w:pPr>
        <w:pStyle w:val="ListParagraph"/>
        <w:numPr>
          <w:ilvl w:val="0"/>
          <w:numId w:val="1"/>
        </w:numPr>
        <w:adjustRightInd w:val="0"/>
        <w:snapToGrid w:val="0"/>
        <w:spacing w:after="0" w:line="240" w:lineRule="auto"/>
        <w:rPr>
          <w:rFonts w:ascii="Arial" w:hAnsi="Arial" w:cs="Arial"/>
          <w:color w:val="FF0000"/>
          <w:sz w:val="24"/>
          <w:lang w:eastAsia="zh-TW"/>
        </w:rPr>
      </w:pPr>
      <w:r>
        <w:rPr>
          <w:rFonts w:ascii="Arial" w:hAnsi="Arial" w:cs="Arial"/>
          <w:color w:val="000000" w:themeColor="text1"/>
          <w:sz w:val="24"/>
          <w:lang w:eastAsia="zh-TW"/>
        </w:rPr>
        <w:t>To what extend</w:t>
      </w:r>
      <w:r w:rsidRPr="00A90BA9">
        <w:rPr>
          <w:rFonts w:ascii="Arial" w:hAnsi="Arial" w:cs="Arial"/>
          <w:color w:val="000000" w:themeColor="text1"/>
          <w:sz w:val="24"/>
          <w:lang w:eastAsia="zh-TW"/>
        </w:rPr>
        <w:t xml:space="preserve"> big data analytics program</w:t>
      </w:r>
      <w:r>
        <w:rPr>
          <w:rFonts w:ascii="Arial" w:hAnsi="Arial" w:cs="Arial"/>
          <w:color w:val="000000" w:themeColor="text1"/>
          <w:sz w:val="24"/>
          <w:lang w:eastAsia="zh-TW"/>
        </w:rPr>
        <w:t>s</w:t>
      </w:r>
      <w:r w:rsidRPr="00A90BA9">
        <w:rPr>
          <w:rFonts w:ascii="Arial" w:hAnsi="Arial" w:cs="Arial"/>
          <w:color w:val="000000" w:themeColor="text1"/>
          <w:sz w:val="24"/>
          <w:lang w:eastAsia="zh-TW"/>
        </w:rPr>
        <w:t xml:space="preserve"> (e.g., machine learning decision support) </w:t>
      </w:r>
      <w:r>
        <w:rPr>
          <w:rFonts w:ascii="Arial" w:hAnsi="Arial" w:cs="Arial"/>
          <w:color w:val="000000" w:themeColor="text1"/>
          <w:sz w:val="24"/>
          <w:lang w:eastAsia="zh-TW"/>
        </w:rPr>
        <w:t xml:space="preserve">are </w:t>
      </w:r>
      <w:r w:rsidRPr="00A044C6">
        <w:rPr>
          <w:rFonts w:ascii="Arial" w:hAnsi="Arial" w:cs="Arial"/>
          <w:noProof/>
          <w:color w:val="000000" w:themeColor="text1"/>
          <w:sz w:val="24"/>
          <w:lang w:eastAsia="zh-TW"/>
        </w:rPr>
        <w:t>cost</w:t>
      </w:r>
      <w:r>
        <w:rPr>
          <w:rFonts w:ascii="Arial" w:hAnsi="Arial" w:cs="Arial"/>
          <w:noProof/>
          <w:color w:val="000000" w:themeColor="text1"/>
          <w:sz w:val="24"/>
          <w:lang w:eastAsia="zh-TW"/>
        </w:rPr>
        <w:t>-</w:t>
      </w:r>
      <w:r w:rsidRPr="00A044C6">
        <w:rPr>
          <w:rFonts w:ascii="Arial" w:hAnsi="Arial" w:cs="Arial"/>
          <w:noProof/>
          <w:color w:val="000000" w:themeColor="text1"/>
          <w:sz w:val="24"/>
          <w:lang w:eastAsia="zh-TW"/>
        </w:rPr>
        <w:t>effective</w:t>
      </w:r>
      <w:r w:rsidRPr="00A90BA9">
        <w:rPr>
          <w:rFonts w:ascii="Arial" w:hAnsi="Arial" w:cs="Arial"/>
          <w:color w:val="000000" w:themeColor="text1"/>
          <w:sz w:val="24"/>
          <w:lang w:eastAsia="zh-TW"/>
        </w:rPr>
        <w:t xml:space="preserve"> for </w:t>
      </w:r>
      <w:r>
        <w:rPr>
          <w:rFonts w:ascii="Arial" w:hAnsi="Arial" w:cs="Arial"/>
          <w:color w:val="000000" w:themeColor="text1"/>
          <w:sz w:val="24"/>
          <w:lang w:eastAsia="zh-TW"/>
        </w:rPr>
        <w:t>business</w:t>
      </w:r>
      <w:r w:rsidRPr="00A90BA9">
        <w:rPr>
          <w:rFonts w:ascii="Arial" w:hAnsi="Arial" w:cs="Arial"/>
          <w:color w:val="000000" w:themeColor="text1"/>
          <w:sz w:val="24"/>
          <w:lang w:eastAsia="zh-TW"/>
        </w:rPr>
        <w:t xml:space="preserve"> and how the deployment of such IT program</w:t>
      </w:r>
      <w:r>
        <w:rPr>
          <w:rFonts w:ascii="Arial" w:hAnsi="Arial" w:cs="Arial"/>
          <w:color w:val="000000" w:themeColor="text1"/>
          <w:sz w:val="24"/>
          <w:lang w:eastAsia="zh-TW"/>
        </w:rPr>
        <w:t>s</w:t>
      </w:r>
      <w:r w:rsidRPr="00A90BA9">
        <w:rPr>
          <w:rFonts w:ascii="Arial" w:hAnsi="Arial" w:cs="Arial"/>
          <w:color w:val="000000" w:themeColor="text1"/>
          <w:sz w:val="24"/>
          <w:lang w:eastAsia="zh-TW"/>
        </w:rPr>
        <w:t xml:space="preserve"> impact long-term operational performance?</w:t>
      </w:r>
    </w:p>
    <w:p w14:paraId="7C794F59" w14:textId="77777777" w:rsidR="00C55472" w:rsidRPr="00A356C8"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noProof/>
          <w:sz w:val="24"/>
          <w:szCs w:val="24"/>
        </w:rPr>
        <w:t>What is t</w:t>
      </w:r>
      <w:r w:rsidRPr="00482D9C">
        <w:rPr>
          <w:rFonts w:ascii="Arial" w:hAnsi="Arial" w:cs="Arial"/>
          <w:noProof/>
          <w:sz w:val="24"/>
          <w:szCs w:val="24"/>
        </w:rPr>
        <w:t xml:space="preserve">he impact of </w:t>
      </w:r>
      <w:r>
        <w:rPr>
          <w:rFonts w:ascii="Arial" w:hAnsi="Arial" w:cs="Arial"/>
          <w:noProof/>
          <w:sz w:val="24"/>
          <w:szCs w:val="24"/>
        </w:rPr>
        <w:t>AI</w:t>
      </w:r>
      <w:r w:rsidRPr="00482D9C">
        <w:rPr>
          <w:rFonts w:ascii="Arial" w:hAnsi="Arial" w:cs="Arial"/>
          <w:noProof/>
          <w:sz w:val="24"/>
          <w:szCs w:val="24"/>
        </w:rPr>
        <w:t xml:space="preserve"> technologies on </w:t>
      </w:r>
      <w:r>
        <w:rPr>
          <w:rFonts w:ascii="Arial" w:hAnsi="Arial" w:cs="Arial"/>
          <w:noProof/>
          <w:sz w:val="24"/>
          <w:szCs w:val="24"/>
        </w:rPr>
        <w:t xml:space="preserve">market </w:t>
      </w:r>
      <w:r w:rsidRPr="00482D9C">
        <w:rPr>
          <w:rFonts w:ascii="Arial" w:hAnsi="Arial" w:cs="Arial"/>
          <w:noProof/>
          <w:sz w:val="24"/>
          <w:szCs w:val="24"/>
        </w:rPr>
        <w:t xml:space="preserve">regulators, non-governmental </w:t>
      </w:r>
      <w:r w:rsidRPr="00A044C6">
        <w:rPr>
          <w:rFonts w:ascii="Arial" w:hAnsi="Arial" w:cs="Arial"/>
          <w:noProof/>
          <w:sz w:val="24"/>
          <w:szCs w:val="24"/>
        </w:rPr>
        <w:t>organi</w:t>
      </w:r>
      <w:r>
        <w:rPr>
          <w:rFonts w:ascii="Arial" w:hAnsi="Arial" w:cs="Arial"/>
          <w:noProof/>
          <w:sz w:val="24"/>
          <w:szCs w:val="24"/>
        </w:rPr>
        <w:t>z</w:t>
      </w:r>
      <w:r w:rsidRPr="00A044C6">
        <w:rPr>
          <w:rFonts w:ascii="Arial" w:hAnsi="Arial" w:cs="Arial"/>
          <w:noProof/>
          <w:sz w:val="24"/>
          <w:szCs w:val="24"/>
        </w:rPr>
        <w:t>ations</w:t>
      </w:r>
      <w:r w:rsidRPr="00482D9C">
        <w:rPr>
          <w:rFonts w:ascii="Arial" w:hAnsi="Arial" w:cs="Arial"/>
          <w:noProof/>
          <w:sz w:val="24"/>
          <w:szCs w:val="24"/>
        </w:rPr>
        <w:t xml:space="preserve">, </w:t>
      </w:r>
      <w:r>
        <w:rPr>
          <w:rFonts w:ascii="Arial" w:hAnsi="Arial" w:cs="Arial"/>
          <w:noProof/>
          <w:sz w:val="24"/>
          <w:szCs w:val="24"/>
        </w:rPr>
        <w:t>consumer</w:t>
      </w:r>
      <w:r w:rsidRPr="00482D9C">
        <w:rPr>
          <w:rFonts w:ascii="Arial" w:hAnsi="Arial" w:cs="Arial"/>
          <w:noProof/>
          <w:sz w:val="24"/>
          <w:szCs w:val="24"/>
        </w:rPr>
        <w:t xml:space="preserve"> and </w:t>
      </w:r>
      <w:r>
        <w:rPr>
          <w:rFonts w:ascii="Arial" w:hAnsi="Arial" w:cs="Arial"/>
          <w:noProof/>
          <w:sz w:val="24"/>
          <w:szCs w:val="24"/>
        </w:rPr>
        <w:t>service</w:t>
      </w:r>
      <w:r w:rsidRPr="00482D9C">
        <w:rPr>
          <w:rFonts w:ascii="Arial" w:hAnsi="Arial" w:cs="Arial"/>
          <w:noProof/>
          <w:sz w:val="24"/>
          <w:szCs w:val="24"/>
        </w:rPr>
        <w:t xml:space="preserve"> providers at the operations and strategic levels</w:t>
      </w:r>
      <w:r>
        <w:rPr>
          <w:rFonts w:ascii="Arial" w:hAnsi="Arial" w:cs="Arial"/>
          <w:noProof/>
          <w:sz w:val="24"/>
          <w:szCs w:val="24"/>
        </w:rPr>
        <w:t>?</w:t>
      </w:r>
    </w:p>
    <w:p w14:paraId="54E5F90D" w14:textId="77777777" w:rsidR="00C55472" w:rsidRPr="00F86DBA"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noProof/>
          <w:sz w:val="24"/>
          <w:szCs w:val="24"/>
        </w:rPr>
        <w:t>H</w:t>
      </w:r>
      <w:r w:rsidRPr="00482D9C">
        <w:rPr>
          <w:rFonts w:ascii="Arial" w:hAnsi="Arial" w:cs="Arial"/>
          <w:noProof/>
          <w:sz w:val="24"/>
          <w:szCs w:val="24"/>
        </w:rPr>
        <w:t xml:space="preserve">ow </w:t>
      </w:r>
      <w:r>
        <w:rPr>
          <w:rFonts w:ascii="Arial" w:hAnsi="Arial" w:cs="Arial"/>
          <w:noProof/>
          <w:sz w:val="24"/>
          <w:szCs w:val="24"/>
        </w:rPr>
        <w:t>AI technologies affect</w:t>
      </w:r>
      <w:r w:rsidRPr="00482D9C">
        <w:rPr>
          <w:rFonts w:ascii="Arial" w:hAnsi="Arial" w:cs="Arial"/>
          <w:noProof/>
          <w:sz w:val="24"/>
          <w:szCs w:val="24"/>
        </w:rPr>
        <w:t xml:space="preserve"> communications among </w:t>
      </w:r>
      <w:r>
        <w:rPr>
          <w:rFonts w:ascii="Arial" w:hAnsi="Arial" w:cs="Arial"/>
          <w:noProof/>
          <w:sz w:val="24"/>
          <w:szCs w:val="24"/>
        </w:rPr>
        <w:t>key</w:t>
      </w:r>
      <w:r w:rsidRPr="00482D9C">
        <w:rPr>
          <w:rFonts w:ascii="Arial" w:hAnsi="Arial" w:cs="Arial"/>
          <w:noProof/>
          <w:sz w:val="24"/>
          <w:szCs w:val="24"/>
        </w:rPr>
        <w:t xml:space="preserve"> stakeholders</w:t>
      </w:r>
      <w:r>
        <w:rPr>
          <w:rFonts w:ascii="Arial" w:hAnsi="Arial" w:cs="Arial"/>
          <w:noProof/>
          <w:sz w:val="24"/>
          <w:szCs w:val="24"/>
        </w:rPr>
        <w:t xml:space="preserve"> in B2B or B2C sectors?</w:t>
      </w:r>
      <w:r w:rsidRPr="00FC694F">
        <w:rPr>
          <w:rFonts w:ascii="Arial" w:hAnsi="Arial" w:cs="Arial"/>
          <w:sz w:val="24"/>
          <w:szCs w:val="24"/>
        </w:rPr>
        <w:t xml:space="preserve"> </w:t>
      </w:r>
    </w:p>
    <w:p w14:paraId="15903AF9" w14:textId="77777777" w:rsidR="00C55472" w:rsidRPr="00FC694F"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sz w:val="24"/>
          <w:szCs w:val="24"/>
        </w:rPr>
        <w:t>To what extent AI technologies can help in consumption-related behaviour change initiatives?</w:t>
      </w:r>
    </w:p>
    <w:p w14:paraId="59330E5D" w14:textId="77777777" w:rsidR="00C55472" w:rsidRPr="009278C5"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sz w:val="24"/>
          <w:szCs w:val="24"/>
        </w:rPr>
        <w:t>What</w:t>
      </w:r>
      <w:r w:rsidRPr="00FC694F">
        <w:rPr>
          <w:rFonts w:ascii="Arial" w:hAnsi="Arial" w:cs="Arial"/>
          <w:sz w:val="24"/>
          <w:szCs w:val="24"/>
        </w:rPr>
        <w:t xml:space="preserve"> ethical and legal issues </w:t>
      </w:r>
      <w:r>
        <w:rPr>
          <w:rFonts w:ascii="Arial" w:hAnsi="Arial" w:cs="Arial"/>
          <w:sz w:val="24"/>
          <w:szCs w:val="24"/>
        </w:rPr>
        <w:t xml:space="preserve">arise based </w:t>
      </w:r>
      <w:r w:rsidRPr="00FC694F">
        <w:rPr>
          <w:rFonts w:ascii="Arial" w:hAnsi="Arial" w:cs="Arial"/>
          <w:sz w:val="24"/>
          <w:szCs w:val="24"/>
        </w:rPr>
        <w:t xml:space="preserve">on the implementation of </w:t>
      </w:r>
      <w:r>
        <w:rPr>
          <w:rFonts w:ascii="Arial" w:hAnsi="Arial" w:cs="Arial"/>
          <w:noProof/>
          <w:sz w:val="24"/>
          <w:szCs w:val="24"/>
        </w:rPr>
        <w:t>AI in marketing? How can these be resolved?</w:t>
      </w:r>
    </w:p>
    <w:p w14:paraId="16BAF090" w14:textId="77777777" w:rsidR="00C55472" w:rsidRPr="009278C5" w:rsidRDefault="00C55472" w:rsidP="00C55472">
      <w:pPr>
        <w:pStyle w:val="ListParagraph"/>
        <w:numPr>
          <w:ilvl w:val="0"/>
          <w:numId w:val="1"/>
        </w:numPr>
        <w:adjustRightInd w:val="0"/>
        <w:snapToGrid w:val="0"/>
        <w:spacing w:after="0" w:line="240" w:lineRule="auto"/>
        <w:contextualSpacing w:val="0"/>
        <w:rPr>
          <w:rFonts w:ascii="Arial" w:hAnsi="Arial" w:cs="Arial"/>
          <w:sz w:val="24"/>
          <w:szCs w:val="24"/>
          <w:lang w:eastAsia="zh-TW"/>
        </w:rPr>
      </w:pPr>
      <w:r>
        <w:rPr>
          <w:rFonts w:ascii="Arial" w:hAnsi="Arial" w:cs="Arial"/>
          <w:sz w:val="24"/>
          <w:szCs w:val="24"/>
          <w:lang w:eastAsia="zh-TW"/>
        </w:rPr>
        <w:t>How</w:t>
      </w:r>
      <w:r w:rsidRPr="001B1B6D">
        <w:rPr>
          <w:rFonts w:ascii="Arial" w:hAnsi="Arial" w:cs="Arial"/>
          <w:sz w:val="24"/>
          <w:szCs w:val="24"/>
          <w:lang w:eastAsia="zh-TW"/>
        </w:rPr>
        <w:t xml:space="preserve"> </w:t>
      </w:r>
      <w:r>
        <w:rPr>
          <w:rFonts w:ascii="Arial" w:hAnsi="Arial" w:cs="Arial"/>
          <w:sz w:val="24"/>
          <w:szCs w:val="24"/>
          <w:lang w:eastAsia="zh-TW"/>
        </w:rPr>
        <w:t>to</w:t>
      </w:r>
      <w:r w:rsidRPr="001B1B6D">
        <w:rPr>
          <w:rFonts w:ascii="Arial" w:hAnsi="Arial" w:cs="Arial"/>
          <w:sz w:val="24"/>
          <w:szCs w:val="24"/>
          <w:lang w:eastAsia="zh-TW"/>
        </w:rPr>
        <w:t xml:space="preserve"> </w:t>
      </w:r>
      <w:r w:rsidRPr="00A044C6">
        <w:rPr>
          <w:rFonts w:ascii="Arial" w:hAnsi="Arial" w:cs="Arial"/>
          <w:noProof/>
          <w:sz w:val="24"/>
          <w:szCs w:val="24"/>
          <w:lang w:eastAsia="zh-TW"/>
        </w:rPr>
        <w:t>minimi</w:t>
      </w:r>
      <w:r>
        <w:rPr>
          <w:rFonts w:ascii="Arial" w:hAnsi="Arial" w:cs="Arial"/>
          <w:noProof/>
          <w:sz w:val="24"/>
          <w:szCs w:val="24"/>
          <w:lang w:eastAsia="zh-TW"/>
        </w:rPr>
        <w:t>z</w:t>
      </w:r>
      <w:r w:rsidRPr="00A044C6">
        <w:rPr>
          <w:rFonts w:ascii="Arial" w:hAnsi="Arial" w:cs="Arial"/>
          <w:noProof/>
          <w:sz w:val="24"/>
          <w:szCs w:val="24"/>
          <w:lang w:eastAsia="zh-TW"/>
        </w:rPr>
        <w:t>e</w:t>
      </w:r>
      <w:r w:rsidRPr="001B1B6D">
        <w:rPr>
          <w:rFonts w:ascii="Arial" w:hAnsi="Arial" w:cs="Arial"/>
          <w:sz w:val="24"/>
          <w:szCs w:val="24"/>
          <w:lang w:eastAsia="zh-TW"/>
        </w:rPr>
        <w:t xml:space="preserve"> the risks of cybersecurity, data loss</w:t>
      </w:r>
      <w:r>
        <w:rPr>
          <w:rFonts w:ascii="Arial" w:hAnsi="Arial" w:cs="Arial"/>
          <w:sz w:val="24"/>
          <w:szCs w:val="24"/>
          <w:lang w:eastAsia="zh-TW"/>
        </w:rPr>
        <w:t>,</w:t>
      </w:r>
      <w:r w:rsidRPr="001B1B6D">
        <w:rPr>
          <w:rFonts w:ascii="Arial" w:hAnsi="Arial" w:cs="Arial"/>
          <w:sz w:val="24"/>
          <w:szCs w:val="24"/>
          <w:lang w:eastAsia="zh-TW"/>
        </w:rPr>
        <w:t xml:space="preserve"> </w:t>
      </w:r>
      <w:r w:rsidRPr="00A044C6">
        <w:rPr>
          <w:rFonts w:ascii="Arial" w:hAnsi="Arial" w:cs="Arial"/>
          <w:noProof/>
          <w:sz w:val="24"/>
          <w:szCs w:val="24"/>
          <w:lang w:eastAsia="zh-TW"/>
        </w:rPr>
        <w:t>and</w:t>
      </w:r>
      <w:r w:rsidRPr="001B1B6D">
        <w:rPr>
          <w:rFonts w:ascii="Arial" w:hAnsi="Arial" w:cs="Arial"/>
          <w:sz w:val="24"/>
          <w:szCs w:val="24"/>
          <w:lang w:eastAsia="zh-TW"/>
        </w:rPr>
        <w:t xml:space="preserve"> </w:t>
      </w:r>
      <w:r>
        <w:rPr>
          <w:rFonts w:ascii="Arial" w:hAnsi="Arial" w:cs="Arial"/>
          <w:sz w:val="24"/>
          <w:szCs w:val="24"/>
          <w:lang w:eastAsia="zh-TW"/>
        </w:rPr>
        <w:t>privacy and control of access through data governance in digital space</w:t>
      </w:r>
      <w:r w:rsidRPr="001B1B6D">
        <w:rPr>
          <w:rFonts w:ascii="Arial" w:hAnsi="Arial" w:cs="Arial"/>
          <w:sz w:val="24"/>
          <w:szCs w:val="24"/>
          <w:lang w:eastAsia="zh-TW"/>
        </w:rPr>
        <w:t>?</w:t>
      </w:r>
    </w:p>
    <w:p w14:paraId="1CAB7192" w14:textId="77777777" w:rsidR="00C55472" w:rsidRPr="00482D9C" w:rsidRDefault="00C55472" w:rsidP="00C55472">
      <w:pPr>
        <w:pStyle w:val="ListParagraph"/>
        <w:numPr>
          <w:ilvl w:val="0"/>
          <w:numId w:val="1"/>
        </w:numPr>
        <w:adjustRightInd w:val="0"/>
        <w:snapToGrid w:val="0"/>
        <w:spacing w:after="0" w:line="240" w:lineRule="auto"/>
        <w:contextualSpacing w:val="0"/>
        <w:rPr>
          <w:rFonts w:ascii="Arial" w:hAnsi="Arial" w:cs="Arial"/>
          <w:lang w:eastAsia="zh-TW"/>
        </w:rPr>
      </w:pPr>
      <w:r>
        <w:rPr>
          <w:rFonts w:ascii="Arial" w:hAnsi="Arial" w:cs="Arial"/>
          <w:sz w:val="24"/>
          <w:szCs w:val="24"/>
        </w:rPr>
        <w:t xml:space="preserve">To what extent AI in marketing can contribute to </w:t>
      </w:r>
      <w:r w:rsidRPr="00FC694F">
        <w:rPr>
          <w:rFonts w:ascii="Arial" w:hAnsi="Arial" w:cs="Arial"/>
          <w:sz w:val="24"/>
          <w:szCs w:val="24"/>
        </w:rPr>
        <w:t>OCED countries, developing countries, and underdeveloped countries</w:t>
      </w:r>
      <w:r>
        <w:rPr>
          <w:rFonts w:ascii="Arial" w:hAnsi="Arial" w:cs="Arial"/>
          <w:sz w:val="24"/>
          <w:szCs w:val="24"/>
        </w:rPr>
        <w:t>?</w:t>
      </w:r>
    </w:p>
    <w:p w14:paraId="6C405AD3" w14:textId="77777777" w:rsidR="00AE2E44" w:rsidRDefault="00AE2E44" w:rsidP="00AE2E44">
      <w:pPr>
        <w:adjustRightInd w:val="0"/>
        <w:snapToGrid w:val="0"/>
        <w:spacing w:after="0" w:line="240" w:lineRule="auto"/>
        <w:rPr>
          <w:rFonts w:ascii="Arial" w:hAnsi="Arial" w:cs="Arial"/>
          <w:b/>
          <w:sz w:val="28"/>
          <w:szCs w:val="28"/>
        </w:rPr>
      </w:pPr>
    </w:p>
    <w:p w14:paraId="7BE9416B" w14:textId="77777777" w:rsidR="00AE2E44" w:rsidRPr="00751D83" w:rsidRDefault="00AE2E44" w:rsidP="00AE2E44">
      <w:pPr>
        <w:adjustRightInd w:val="0"/>
        <w:snapToGrid w:val="0"/>
        <w:spacing w:after="0" w:line="240" w:lineRule="auto"/>
        <w:rPr>
          <w:rFonts w:ascii="Arial" w:hAnsi="Arial" w:cs="Arial"/>
          <w:b/>
          <w:color w:val="002060"/>
          <w:sz w:val="28"/>
          <w:szCs w:val="28"/>
        </w:rPr>
      </w:pPr>
      <w:r w:rsidRPr="00751D83">
        <w:rPr>
          <w:rFonts w:ascii="Arial" w:hAnsi="Arial" w:cs="Arial"/>
          <w:b/>
          <w:color w:val="002060"/>
          <w:sz w:val="28"/>
          <w:szCs w:val="28"/>
        </w:rPr>
        <w:t>Process and Time Lines</w:t>
      </w:r>
    </w:p>
    <w:p w14:paraId="3E7F8DF2" w14:textId="77777777" w:rsidR="00AE2E44" w:rsidRPr="001B1B6D" w:rsidRDefault="00AE2E44" w:rsidP="00AE2E44">
      <w:pPr>
        <w:adjustRightInd w:val="0"/>
        <w:snapToGrid w:val="0"/>
        <w:spacing w:after="0" w:line="240" w:lineRule="auto"/>
        <w:rPr>
          <w:rFonts w:ascii="Arial" w:hAnsi="Arial" w:cs="Arial"/>
          <w:sz w:val="24"/>
          <w:szCs w:val="24"/>
        </w:rPr>
      </w:pPr>
      <w:r w:rsidRPr="001B1B6D">
        <w:rPr>
          <w:rFonts w:ascii="Arial" w:hAnsi="Arial" w:cs="Arial"/>
          <w:sz w:val="24"/>
          <w:szCs w:val="24"/>
        </w:rPr>
        <w:t>The special issue will follow a two-stage submission process.</w:t>
      </w:r>
    </w:p>
    <w:p w14:paraId="3E75624B" w14:textId="77777777" w:rsidR="00AE2E44" w:rsidRPr="001B1B6D" w:rsidRDefault="00AE2E44" w:rsidP="00AE2E44">
      <w:pPr>
        <w:pStyle w:val="NormalWeb"/>
        <w:adjustRightInd w:val="0"/>
        <w:snapToGrid w:val="0"/>
        <w:spacing w:before="0" w:beforeAutospacing="0" w:after="0" w:afterAutospacing="0"/>
        <w:rPr>
          <w:rFonts w:ascii="Arial" w:hAnsi="Arial" w:cs="Arial"/>
        </w:rPr>
      </w:pPr>
    </w:p>
    <w:p w14:paraId="3848A7DF" w14:textId="501B54A7" w:rsidR="00AE2E44" w:rsidRPr="001B1B6D" w:rsidRDefault="00AE2E44" w:rsidP="00AE2E44">
      <w:pPr>
        <w:pStyle w:val="NormalWeb"/>
        <w:adjustRightInd w:val="0"/>
        <w:snapToGrid w:val="0"/>
        <w:spacing w:before="0" w:beforeAutospacing="0" w:after="0" w:afterAutospacing="0"/>
        <w:rPr>
          <w:rFonts w:ascii="Arial" w:hAnsi="Arial" w:cs="Arial"/>
          <w:b/>
          <w:i/>
        </w:rPr>
      </w:pPr>
      <w:r w:rsidRPr="001B1B6D">
        <w:rPr>
          <w:rFonts w:ascii="Arial" w:hAnsi="Arial" w:cs="Arial"/>
          <w:b/>
          <w:i/>
        </w:rPr>
        <w:t xml:space="preserve">Stage 1: Submission of extended abstracts, due </w:t>
      </w:r>
      <w:r w:rsidR="00DC3127">
        <w:rPr>
          <w:rFonts w:ascii="Arial" w:hAnsi="Arial" w:cs="Arial" w:hint="eastAsia"/>
          <w:b/>
          <w:i/>
          <w:highlight w:val="yellow"/>
        </w:rPr>
        <w:t>Ju</w:t>
      </w:r>
      <w:r w:rsidR="00DC3127">
        <w:rPr>
          <w:rFonts w:ascii="Arial" w:hAnsi="Arial" w:cs="Arial"/>
          <w:b/>
          <w:i/>
          <w:highlight w:val="yellow"/>
        </w:rPr>
        <w:t>ne</w:t>
      </w:r>
      <w:r w:rsidRPr="007F3AB9">
        <w:rPr>
          <w:rFonts w:ascii="Arial" w:hAnsi="Arial" w:cs="Arial" w:hint="eastAsia"/>
          <w:b/>
          <w:i/>
          <w:highlight w:val="yellow"/>
        </w:rPr>
        <w:t xml:space="preserve"> </w:t>
      </w:r>
      <w:r w:rsidR="007F3AB9">
        <w:rPr>
          <w:rFonts w:ascii="Arial" w:hAnsi="Arial" w:cs="Arial"/>
          <w:b/>
          <w:i/>
          <w:highlight w:val="yellow"/>
        </w:rPr>
        <w:t>30</w:t>
      </w:r>
      <w:r w:rsidRPr="007F3AB9">
        <w:rPr>
          <w:rFonts w:ascii="Arial" w:hAnsi="Arial" w:cs="Arial"/>
          <w:b/>
          <w:i/>
          <w:highlight w:val="yellow"/>
        </w:rPr>
        <w:t>, 20</w:t>
      </w:r>
      <w:r w:rsidR="007F3AB9" w:rsidRPr="007F3AB9">
        <w:rPr>
          <w:rFonts w:ascii="Arial" w:hAnsi="Arial" w:cs="Arial"/>
          <w:b/>
          <w:i/>
          <w:highlight w:val="yellow"/>
        </w:rPr>
        <w:t>22</w:t>
      </w:r>
    </w:p>
    <w:p w14:paraId="565CDA92" w14:textId="66E4C9A4" w:rsidR="00AE2E44" w:rsidRPr="001B1B6D" w:rsidRDefault="00AE2E44" w:rsidP="00AE2E44">
      <w:pPr>
        <w:pStyle w:val="NormalWeb"/>
        <w:adjustRightInd w:val="0"/>
        <w:snapToGrid w:val="0"/>
        <w:spacing w:before="0" w:beforeAutospacing="0" w:after="0" w:afterAutospacing="0"/>
        <w:rPr>
          <w:rFonts w:ascii="Arial" w:hAnsi="Arial" w:cs="Arial"/>
        </w:rPr>
      </w:pPr>
      <w:r w:rsidRPr="001B1B6D">
        <w:rPr>
          <w:rFonts w:ascii="Arial" w:hAnsi="Arial" w:cs="Arial"/>
          <w:color w:val="000000" w:themeColor="text1"/>
        </w:rPr>
        <w:t xml:space="preserve">Submission of an extended abstract </w:t>
      </w:r>
      <w:r w:rsidRPr="001B1B6D">
        <w:rPr>
          <w:rFonts w:ascii="Arial" w:hAnsi="Arial" w:cs="Arial"/>
        </w:rPr>
        <w:t xml:space="preserve">is not </w:t>
      </w:r>
      <w:r>
        <w:rPr>
          <w:rFonts w:ascii="Arial" w:hAnsi="Arial" w:cs="Arial"/>
        </w:rPr>
        <w:t xml:space="preserve">compulsory </w:t>
      </w:r>
      <w:r>
        <w:rPr>
          <w:rFonts w:ascii="Arial" w:hAnsi="Arial" w:cs="Arial"/>
          <w:noProof/>
        </w:rPr>
        <w:t>to the full paper submission</w:t>
      </w:r>
      <w:r w:rsidRPr="001B1B6D">
        <w:rPr>
          <w:rFonts w:ascii="Arial" w:hAnsi="Arial" w:cs="Arial"/>
        </w:rPr>
        <w:t xml:space="preserve">, but it is highly encouraged. Extended abstracts must not exceed </w:t>
      </w:r>
      <w:r>
        <w:rPr>
          <w:rFonts w:ascii="Arial" w:hAnsi="Arial" w:cs="Arial"/>
        </w:rPr>
        <w:t>1500 words or 6</w:t>
      </w:r>
      <w:r w:rsidRPr="001B1B6D">
        <w:rPr>
          <w:rFonts w:ascii="Arial" w:hAnsi="Arial" w:cs="Arial"/>
        </w:rPr>
        <w:t xml:space="preserve"> </w:t>
      </w:r>
      <w:r>
        <w:rPr>
          <w:rFonts w:ascii="Arial" w:hAnsi="Arial" w:cs="Arial"/>
        </w:rPr>
        <w:t>double</w:t>
      </w:r>
      <w:r w:rsidRPr="001B1B6D">
        <w:rPr>
          <w:rFonts w:ascii="Arial" w:hAnsi="Arial" w:cs="Arial"/>
        </w:rPr>
        <w:t xml:space="preserve">-spaced pages. The page limit includes everything – the cover page (which contains the title, abstract and keywords), all text, figures, tables, references, and appendices. Extended abstracts will be reviewed only by the guest editors. Authors can submit the extended abstract to </w:t>
      </w:r>
      <w:r>
        <w:rPr>
          <w:rFonts w:ascii="Arial" w:hAnsi="Arial" w:cs="Arial"/>
        </w:rPr>
        <w:t>the guest editors</w:t>
      </w:r>
      <w:r w:rsidRPr="001B1B6D">
        <w:rPr>
          <w:rFonts w:ascii="Arial" w:hAnsi="Arial" w:cs="Arial"/>
        </w:rPr>
        <w:t>, which will be open from</w:t>
      </w:r>
      <w:r>
        <w:rPr>
          <w:rFonts w:ascii="Arial" w:hAnsi="Arial" w:cs="Arial" w:hint="eastAsia"/>
        </w:rPr>
        <w:t xml:space="preserve"> </w:t>
      </w:r>
      <w:r w:rsidR="00DC3127">
        <w:rPr>
          <w:rFonts w:ascii="Arial" w:hAnsi="Arial" w:cs="Arial"/>
          <w:highlight w:val="yellow"/>
        </w:rPr>
        <w:t>May</w:t>
      </w:r>
      <w:r w:rsidRPr="007F3AB9">
        <w:rPr>
          <w:rFonts w:ascii="Arial" w:hAnsi="Arial" w:cs="Arial"/>
          <w:highlight w:val="yellow"/>
        </w:rPr>
        <w:t xml:space="preserve"> </w:t>
      </w:r>
      <w:r w:rsidR="007F3AB9" w:rsidRPr="007F3AB9">
        <w:rPr>
          <w:rFonts w:ascii="Arial" w:hAnsi="Arial" w:cs="Arial"/>
          <w:highlight w:val="yellow"/>
        </w:rPr>
        <w:t>30</w:t>
      </w:r>
      <w:r w:rsidRPr="007F3AB9">
        <w:rPr>
          <w:rFonts w:ascii="Arial" w:hAnsi="Arial" w:cs="Arial"/>
          <w:highlight w:val="yellow"/>
        </w:rPr>
        <w:t xml:space="preserve"> to </w:t>
      </w:r>
      <w:r w:rsidR="00DC3127">
        <w:rPr>
          <w:rFonts w:ascii="Arial" w:hAnsi="Arial" w:cs="Arial" w:hint="eastAsia"/>
          <w:highlight w:val="yellow"/>
        </w:rPr>
        <w:t>Ju</w:t>
      </w:r>
      <w:r w:rsidR="00DC3127">
        <w:rPr>
          <w:rFonts w:ascii="Arial" w:hAnsi="Arial" w:cs="Arial"/>
          <w:highlight w:val="yellow"/>
        </w:rPr>
        <w:t>ne</w:t>
      </w:r>
      <w:r w:rsidRPr="007F3AB9">
        <w:rPr>
          <w:rFonts w:ascii="Arial" w:hAnsi="Arial" w:cs="Arial" w:hint="eastAsia"/>
          <w:highlight w:val="yellow"/>
        </w:rPr>
        <w:t xml:space="preserve"> </w:t>
      </w:r>
      <w:r w:rsidR="007F3AB9" w:rsidRPr="007F3AB9">
        <w:rPr>
          <w:rFonts w:ascii="Arial" w:hAnsi="Arial" w:cs="Arial"/>
          <w:highlight w:val="yellow"/>
        </w:rPr>
        <w:t>30</w:t>
      </w:r>
      <w:r w:rsidRPr="007F3AB9">
        <w:rPr>
          <w:rFonts w:ascii="Arial" w:hAnsi="Arial" w:cs="Arial"/>
          <w:highlight w:val="yellow"/>
        </w:rPr>
        <w:t>, 20</w:t>
      </w:r>
      <w:r w:rsidR="007F3AB9" w:rsidRPr="007F3AB9">
        <w:rPr>
          <w:rFonts w:ascii="Arial" w:hAnsi="Arial" w:cs="Arial"/>
          <w:highlight w:val="yellow"/>
        </w:rPr>
        <w:t>22</w:t>
      </w:r>
      <w:r w:rsidRPr="007F3AB9">
        <w:rPr>
          <w:rFonts w:ascii="Arial" w:hAnsi="Arial" w:cs="Arial"/>
          <w:highlight w:val="yellow"/>
        </w:rPr>
        <w:t>.</w:t>
      </w:r>
      <w:r w:rsidRPr="001B1B6D">
        <w:rPr>
          <w:rFonts w:ascii="Arial" w:hAnsi="Arial" w:cs="Arial"/>
        </w:rPr>
        <w:t xml:space="preserve"> </w:t>
      </w:r>
    </w:p>
    <w:p w14:paraId="4339F499" w14:textId="77777777" w:rsidR="00AE2E44" w:rsidRPr="001B1B6D" w:rsidRDefault="00AE2E44" w:rsidP="00AE2E44">
      <w:pPr>
        <w:pStyle w:val="NormalWeb"/>
        <w:adjustRightInd w:val="0"/>
        <w:snapToGrid w:val="0"/>
        <w:spacing w:before="0" w:beforeAutospacing="0" w:after="0" w:afterAutospacing="0"/>
        <w:rPr>
          <w:rFonts w:ascii="Arial" w:hAnsi="Arial" w:cs="Arial"/>
        </w:rPr>
      </w:pPr>
    </w:p>
    <w:p w14:paraId="21695817" w14:textId="0349651B" w:rsidR="00AE2E44" w:rsidRDefault="00AE2E44" w:rsidP="00AE2E44">
      <w:pPr>
        <w:pStyle w:val="NormalWeb"/>
        <w:adjustRightInd w:val="0"/>
        <w:snapToGrid w:val="0"/>
        <w:spacing w:before="0" w:beforeAutospacing="0" w:after="0" w:afterAutospacing="0"/>
        <w:rPr>
          <w:rFonts w:ascii="Arial" w:hAnsi="Arial" w:cs="Arial"/>
        </w:rPr>
      </w:pPr>
      <w:r w:rsidRPr="001B1B6D">
        <w:rPr>
          <w:rFonts w:ascii="Arial" w:hAnsi="Arial" w:cs="Arial"/>
        </w:rPr>
        <w:t xml:space="preserve">All authors submitting an extended abstract will be invited to attend an invitation-only workshop to </w:t>
      </w:r>
      <w:r w:rsidRPr="00482D9C">
        <w:rPr>
          <w:rFonts w:ascii="Arial" w:hAnsi="Arial" w:cs="Arial"/>
          <w:noProof/>
        </w:rPr>
        <w:t>be held</w:t>
      </w:r>
      <w:r w:rsidRPr="001B1B6D">
        <w:rPr>
          <w:rFonts w:ascii="Arial" w:hAnsi="Arial" w:cs="Arial"/>
        </w:rPr>
        <w:t xml:space="preserve"> at</w:t>
      </w:r>
      <w:r w:rsidR="007F3AB9">
        <w:rPr>
          <w:rFonts w:ascii="Arial" w:hAnsi="Arial" w:cs="Arial"/>
        </w:rPr>
        <w:t xml:space="preserve"> </w:t>
      </w:r>
      <w:r w:rsidR="007F3AB9" w:rsidRPr="007F3AB9">
        <w:rPr>
          <w:rFonts w:ascii="Arial" w:hAnsi="Arial" w:cs="Arial"/>
          <w:highlight w:val="yellow"/>
        </w:rPr>
        <w:t>the International Conference of Marketing, Strategy &amp; Policy (MSP 202</w:t>
      </w:r>
      <w:r w:rsidR="000B4695">
        <w:rPr>
          <w:rFonts w:ascii="Arial" w:hAnsi="Arial" w:cs="Arial"/>
          <w:highlight w:val="yellow"/>
        </w:rPr>
        <w:t>2</w:t>
      </w:r>
      <w:r w:rsidR="007F3AB9" w:rsidRPr="007F3AB9">
        <w:rPr>
          <w:rFonts w:ascii="Arial" w:hAnsi="Arial" w:cs="Arial"/>
          <w:highlight w:val="yellow"/>
        </w:rPr>
        <w:t>)</w:t>
      </w:r>
      <w:r w:rsidRPr="007F3AB9">
        <w:rPr>
          <w:rFonts w:ascii="Arial" w:hAnsi="Arial" w:cs="Arial"/>
          <w:highlight w:val="yellow"/>
        </w:rPr>
        <w:t>.</w:t>
      </w:r>
      <w:r w:rsidRPr="001B1B6D">
        <w:rPr>
          <w:rFonts w:ascii="Arial" w:hAnsi="Arial" w:cs="Arial"/>
        </w:rPr>
        <w:t xml:space="preserve"> Constructive feedback will </w:t>
      </w:r>
      <w:r w:rsidRPr="00482D9C">
        <w:rPr>
          <w:rFonts w:ascii="Arial" w:hAnsi="Arial" w:cs="Arial"/>
          <w:noProof/>
        </w:rPr>
        <w:t>be provided</w:t>
      </w:r>
      <w:r w:rsidRPr="001B1B6D">
        <w:rPr>
          <w:rFonts w:ascii="Arial" w:hAnsi="Arial" w:cs="Arial"/>
        </w:rPr>
        <w:t xml:space="preserve"> on each abstract in the conference workshop.</w:t>
      </w:r>
      <w:r w:rsidR="00D164C5">
        <w:rPr>
          <w:rFonts w:ascii="Arial" w:hAnsi="Arial" w:cs="Arial"/>
        </w:rPr>
        <w:t xml:space="preserve"> </w:t>
      </w:r>
      <w:r w:rsidRPr="001B1B6D">
        <w:rPr>
          <w:rFonts w:ascii="Arial" w:hAnsi="Arial" w:cs="Arial"/>
        </w:rPr>
        <w:t xml:space="preserve">The workshop will aim to develop the papers further and use presentations and panels to invite </w:t>
      </w:r>
      <w:r w:rsidRPr="00482D9C">
        <w:rPr>
          <w:rFonts w:ascii="Arial" w:hAnsi="Arial" w:cs="Arial"/>
          <w:noProof/>
        </w:rPr>
        <w:t>dialog</w:t>
      </w:r>
      <w:r w:rsidRPr="001B1B6D">
        <w:rPr>
          <w:rFonts w:ascii="Arial" w:hAnsi="Arial" w:cs="Arial"/>
        </w:rPr>
        <w:t xml:space="preserve"> on the best way to develop and review all the papers submitted to make it the </w:t>
      </w:r>
      <w:r w:rsidRPr="00482D9C">
        <w:rPr>
          <w:rFonts w:ascii="Arial" w:hAnsi="Arial" w:cs="Arial"/>
          <w:noProof/>
        </w:rPr>
        <w:t>strongest</w:t>
      </w:r>
      <w:r w:rsidRPr="001B1B6D">
        <w:rPr>
          <w:rFonts w:ascii="Arial" w:hAnsi="Arial" w:cs="Arial"/>
        </w:rPr>
        <w:t xml:space="preserve"> special issue possible.</w:t>
      </w:r>
    </w:p>
    <w:p w14:paraId="61654145" w14:textId="77777777" w:rsidR="00AE2E44" w:rsidRPr="00DB2519" w:rsidRDefault="00AE2E44" w:rsidP="00AE2E44">
      <w:pPr>
        <w:pStyle w:val="NormalWeb"/>
        <w:adjustRightInd w:val="0"/>
        <w:snapToGrid w:val="0"/>
        <w:spacing w:before="0" w:beforeAutospacing="0" w:after="0" w:afterAutospacing="0"/>
        <w:rPr>
          <w:rFonts w:ascii="Arial" w:hAnsi="Arial" w:cs="Arial"/>
        </w:rPr>
      </w:pPr>
    </w:p>
    <w:p w14:paraId="2043E066" w14:textId="40C44A11" w:rsidR="00AE2E44" w:rsidRPr="00F86DBA" w:rsidRDefault="00AE2E44" w:rsidP="00F86DBA">
      <w:pPr>
        <w:pStyle w:val="NormalWeb"/>
        <w:adjustRightInd w:val="0"/>
        <w:snapToGrid w:val="0"/>
        <w:spacing w:before="0" w:beforeAutospacing="0" w:after="0" w:afterAutospacing="0"/>
        <w:rPr>
          <w:rFonts w:ascii="Arial" w:hAnsi="Arial" w:cs="Arial"/>
        </w:rPr>
      </w:pPr>
      <w:r w:rsidRPr="001B1B6D">
        <w:rPr>
          <w:rFonts w:ascii="Arial" w:hAnsi="Arial" w:cs="Arial"/>
          <w:b/>
          <w:i/>
        </w:rPr>
        <w:t xml:space="preserve">Stage 2: Paper submission, due </w:t>
      </w:r>
      <w:r w:rsidRPr="000B0807">
        <w:rPr>
          <w:rFonts w:ascii="Arial" w:hAnsi="Arial" w:cs="Arial"/>
          <w:b/>
          <w:i/>
          <w:highlight w:val="yellow"/>
        </w:rPr>
        <w:t>April 1, 202</w:t>
      </w:r>
      <w:r w:rsidR="000B0807" w:rsidRPr="000B0807">
        <w:rPr>
          <w:rFonts w:ascii="Arial" w:hAnsi="Arial" w:cs="Arial"/>
          <w:b/>
          <w:i/>
          <w:highlight w:val="yellow"/>
        </w:rPr>
        <w:t>3</w:t>
      </w:r>
      <w:r w:rsidRPr="001B1B6D">
        <w:rPr>
          <w:rFonts w:ascii="Arial" w:hAnsi="Arial" w:cs="Arial"/>
          <w:b/>
          <w:i/>
        </w:rPr>
        <w:br/>
      </w:r>
      <w:r w:rsidRPr="001B1B6D">
        <w:rPr>
          <w:rFonts w:ascii="Arial" w:hAnsi="Arial" w:cs="Arial"/>
        </w:rPr>
        <w:t>Full papers are due April 1, 202</w:t>
      </w:r>
      <w:r w:rsidR="000B0807">
        <w:rPr>
          <w:rFonts w:ascii="Arial" w:hAnsi="Arial" w:cs="Arial"/>
        </w:rPr>
        <w:t>3</w:t>
      </w:r>
      <w:r w:rsidRPr="001B1B6D">
        <w:rPr>
          <w:rFonts w:ascii="Arial" w:hAnsi="Arial" w:cs="Arial"/>
        </w:rPr>
        <w:t xml:space="preserve">, via the </w:t>
      </w:r>
      <w:r w:rsidR="000B0807">
        <w:rPr>
          <w:rFonts w:ascii="Arial" w:hAnsi="Arial" w:cs="Arial"/>
          <w:i/>
        </w:rPr>
        <w:t>International Journal of Information Management</w:t>
      </w:r>
      <w:r w:rsidRPr="00DB2519">
        <w:rPr>
          <w:rFonts w:ascii="Arial" w:hAnsi="Arial" w:cs="Arial"/>
        </w:rPr>
        <w:t xml:space="preserve"> </w:t>
      </w:r>
      <w:r w:rsidRPr="001B1B6D">
        <w:rPr>
          <w:rFonts w:ascii="Arial" w:hAnsi="Arial" w:cs="Arial"/>
        </w:rPr>
        <w:t xml:space="preserve">submission system. All papers must </w:t>
      </w:r>
      <w:r w:rsidRPr="002D05A7">
        <w:rPr>
          <w:rFonts w:ascii="Arial" w:hAnsi="Arial" w:cs="Arial"/>
          <w:noProof/>
        </w:rPr>
        <w:t>be submitted</w:t>
      </w:r>
      <w:r w:rsidRPr="001B1B6D">
        <w:rPr>
          <w:rFonts w:ascii="Arial" w:hAnsi="Arial" w:cs="Arial"/>
        </w:rPr>
        <w:t xml:space="preserve"> in the Special Issue category. The system will be open for submissions to the Special Issue from</w:t>
      </w:r>
      <w:r w:rsidR="000B0807">
        <w:rPr>
          <w:rFonts w:ascii="Arial" w:hAnsi="Arial" w:cs="Arial"/>
        </w:rPr>
        <w:t xml:space="preserve"> </w:t>
      </w:r>
      <w:proofErr w:type="spellStart"/>
      <w:r w:rsidR="000B0807">
        <w:rPr>
          <w:rFonts w:ascii="Arial" w:hAnsi="Arial" w:cs="Arial"/>
          <w:b/>
          <w:i/>
          <w:highlight w:val="yellow"/>
        </w:rPr>
        <w:t>Feburary</w:t>
      </w:r>
      <w:proofErr w:type="spellEnd"/>
      <w:r w:rsidR="000B0807" w:rsidRPr="000B0807">
        <w:rPr>
          <w:rFonts w:ascii="Arial" w:hAnsi="Arial" w:cs="Arial"/>
          <w:b/>
          <w:i/>
          <w:highlight w:val="yellow"/>
        </w:rPr>
        <w:t xml:space="preserve"> 1, 2023</w:t>
      </w:r>
    </w:p>
    <w:p w14:paraId="2904FFFA" w14:textId="77777777" w:rsidR="00047B02" w:rsidRDefault="00047B02" w:rsidP="00AE2E44">
      <w:pPr>
        <w:adjustRightInd w:val="0"/>
        <w:snapToGrid w:val="0"/>
        <w:spacing w:after="0" w:line="240" w:lineRule="auto"/>
        <w:rPr>
          <w:rFonts w:ascii="Arial" w:eastAsia="Times New Roman" w:hAnsi="Arial" w:cs="Arial"/>
          <w:b/>
          <w:color w:val="002060"/>
          <w:sz w:val="28"/>
          <w:szCs w:val="28"/>
          <w:lang w:eastAsia="zh-TW"/>
        </w:rPr>
      </w:pPr>
    </w:p>
    <w:p w14:paraId="17E18A13" w14:textId="77777777" w:rsidR="00047B02" w:rsidRDefault="00047B02" w:rsidP="00AE2E44">
      <w:pPr>
        <w:adjustRightInd w:val="0"/>
        <w:snapToGrid w:val="0"/>
        <w:spacing w:after="0" w:line="240" w:lineRule="auto"/>
        <w:rPr>
          <w:rFonts w:ascii="Arial" w:eastAsia="Times New Roman" w:hAnsi="Arial" w:cs="Arial"/>
          <w:b/>
          <w:color w:val="002060"/>
          <w:sz w:val="28"/>
          <w:szCs w:val="28"/>
          <w:lang w:eastAsia="zh-TW"/>
        </w:rPr>
      </w:pPr>
    </w:p>
    <w:p w14:paraId="670468AB" w14:textId="3FDCE247" w:rsidR="00AE2E44" w:rsidRPr="00751D83" w:rsidRDefault="00AE2E44" w:rsidP="00AE2E44">
      <w:pPr>
        <w:adjustRightInd w:val="0"/>
        <w:snapToGrid w:val="0"/>
        <w:spacing w:after="0" w:line="240" w:lineRule="auto"/>
        <w:rPr>
          <w:rFonts w:ascii="Arial" w:eastAsia="Times New Roman" w:hAnsi="Arial" w:cs="Arial"/>
          <w:b/>
          <w:color w:val="002060"/>
          <w:sz w:val="28"/>
          <w:szCs w:val="28"/>
          <w:lang w:eastAsia="zh-TW"/>
        </w:rPr>
      </w:pPr>
      <w:r w:rsidRPr="00751D83">
        <w:rPr>
          <w:rFonts w:ascii="Arial" w:eastAsia="Times New Roman" w:hAnsi="Arial" w:cs="Arial"/>
          <w:b/>
          <w:color w:val="002060"/>
          <w:sz w:val="28"/>
          <w:szCs w:val="28"/>
          <w:lang w:eastAsia="zh-TW"/>
        </w:rPr>
        <w:t xml:space="preserve">Key Dates </w:t>
      </w:r>
    </w:p>
    <w:p w14:paraId="2F304A21" w14:textId="68F54E6A"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sidRPr="001B1B6D">
        <w:rPr>
          <w:rFonts w:ascii="Arial" w:eastAsia="Times New Roman" w:hAnsi="Arial" w:cs="Arial"/>
          <w:sz w:val="24"/>
          <w:szCs w:val="24"/>
          <w:lang w:eastAsia="zh-TW"/>
        </w:rPr>
        <w:t xml:space="preserve">Submission of extended abstracts: </w:t>
      </w:r>
    </w:p>
    <w:p w14:paraId="6A989DF1" w14:textId="25CE3018"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Pr>
          <w:rFonts w:ascii="Arial" w:eastAsia="Times New Roman" w:hAnsi="Arial" w:cs="Arial"/>
          <w:sz w:val="24"/>
          <w:szCs w:val="24"/>
          <w:lang w:eastAsia="zh-TW"/>
        </w:rPr>
        <w:t>Full paper s</w:t>
      </w:r>
      <w:r w:rsidRPr="001B1B6D">
        <w:rPr>
          <w:rFonts w:ascii="Arial" w:eastAsia="Times New Roman" w:hAnsi="Arial" w:cs="Arial"/>
          <w:sz w:val="24"/>
          <w:szCs w:val="24"/>
          <w:lang w:eastAsia="zh-TW"/>
        </w:rPr>
        <w:t>ubmission</w:t>
      </w:r>
      <w:r>
        <w:rPr>
          <w:rFonts w:ascii="Arial" w:eastAsia="Times New Roman" w:hAnsi="Arial" w:cs="Arial"/>
          <w:sz w:val="24"/>
          <w:szCs w:val="24"/>
          <w:lang w:eastAsia="zh-TW"/>
        </w:rPr>
        <w:t xml:space="preserve"> deadline</w:t>
      </w:r>
      <w:r w:rsidRPr="001B1B6D">
        <w:rPr>
          <w:rFonts w:ascii="Arial" w:eastAsia="Times New Roman" w:hAnsi="Arial" w:cs="Arial"/>
          <w:sz w:val="24"/>
          <w:szCs w:val="24"/>
          <w:lang w:eastAsia="zh-TW"/>
        </w:rPr>
        <w:t xml:space="preserve">: </w:t>
      </w:r>
    </w:p>
    <w:p w14:paraId="7BF00B1A" w14:textId="7217DEA9"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sidRPr="001B1B6D">
        <w:rPr>
          <w:rFonts w:ascii="Arial" w:eastAsia="Times New Roman" w:hAnsi="Arial" w:cs="Arial"/>
          <w:sz w:val="24"/>
          <w:szCs w:val="24"/>
          <w:lang w:eastAsia="zh-TW"/>
        </w:rPr>
        <w:t xml:space="preserve">First round decisions to authors: </w:t>
      </w:r>
    </w:p>
    <w:p w14:paraId="42E6DB82" w14:textId="18C5E059"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sidRPr="001B1B6D">
        <w:rPr>
          <w:rFonts w:ascii="Arial" w:eastAsia="Times New Roman" w:hAnsi="Arial" w:cs="Arial"/>
          <w:sz w:val="24"/>
          <w:szCs w:val="24"/>
          <w:lang w:eastAsia="zh-TW"/>
        </w:rPr>
        <w:t xml:space="preserve">Second round submission: </w:t>
      </w:r>
    </w:p>
    <w:p w14:paraId="2D7FD5D5" w14:textId="6133D9D6"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Pr>
          <w:rFonts w:ascii="Arial" w:eastAsia="Times New Roman" w:hAnsi="Arial" w:cs="Arial"/>
          <w:noProof/>
          <w:sz w:val="24"/>
          <w:szCs w:val="24"/>
          <w:lang w:eastAsia="zh-TW"/>
        </w:rPr>
        <w:t xml:space="preserve">The </w:t>
      </w:r>
      <w:proofErr w:type="gramStart"/>
      <w:r>
        <w:rPr>
          <w:rFonts w:ascii="Arial" w:eastAsia="Times New Roman" w:hAnsi="Arial" w:cs="Arial"/>
          <w:noProof/>
          <w:sz w:val="24"/>
          <w:szCs w:val="24"/>
          <w:lang w:eastAsia="zh-TW"/>
        </w:rPr>
        <w:t>s</w:t>
      </w:r>
      <w:r w:rsidRPr="00A044C6">
        <w:rPr>
          <w:rFonts w:ascii="Arial" w:eastAsia="Times New Roman" w:hAnsi="Arial" w:cs="Arial"/>
          <w:noProof/>
          <w:sz w:val="24"/>
          <w:szCs w:val="24"/>
          <w:lang w:eastAsia="zh-TW"/>
        </w:rPr>
        <w:t>econd</w:t>
      </w:r>
      <w:r w:rsidRPr="001B1B6D">
        <w:rPr>
          <w:rFonts w:ascii="Arial" w:eastAsia="Times New Roman" w:hAnsi="Arial" w:cs="Arial"/>
          <w:sz w:val="24"/>
          <w:szCs w:val="24"/>
          <w:lang w:eastAsia="zh-TW"/>
        </w:rPr>
        <w:t xml:space="preserve"> round</w:t>
      </w:r>
      <w:proofErr w:type="gramEnd"/>
      <w:r w:rsidRPr="001B1B6D">
        <w:rPr>
          <w:rFonts w:ascii="Arial" w:eastAsia="Times New Roman" w:hAnsi="Arial" w:cs="Arial"/>
          <w:sz w:val="24"/>
          <w:szCs w:val="24"/>
          <w:lang w:eastAsia="zh-TW"/>
        </w:rPr>
        <w:t xml:space="preserve"> decision to authors: </w:t>
      </w:r>
    </w:p>
    <w:p w14:paraId="1C3B0A6C" w14:textId="1D38CA06" w:rsidR="00AE2E44" w:rsidRPr="001B1B6D" w:rsidRDefault="00AE2E44" w:rsidP="00AE2E44">
      <w:pPr>
        <w:numPr>
          <w:ilvl w:val="0"/>
          <w:numId w:val="2"/>
        </w:numPr>
        <w:adjustRightInd w:val="0"/>
        <w:snapToGrid w:val="0"/>
        <w:spacing w:after="0" w:line="240" w:lineRule="auto"/>
        <w:rPr>
          <w:rFonts w:ascii="Arial" w:eastAsia="Times New Roman" w:hAnsi="Arial" w:cs="Arial"/>
          <w:sz w:val="24"/>
          <w:szCs w:val="24"/>
          <w:lang w:eastAsia="zh-TW"/>
        </w:rPr>
      </w:pPr>
      <w:r w:rsidRPr="001B1B6D">
        <w:rPr>
          <w:rFonts w:ascii="Arial" w:eastAsia="Times New Roman" w:hAnsi="Arial" w:cs="Arial"/>
          <w:sz w:val="24"/>
          <w:szCs w:val="24"/>
          <w:lang w:eastAsia="zh-TW"/>
        </w:rPr>
        <w:t xml:space="preserve">Third and final round submissions: </w:t>
      </w:r>
    </w:p>
    <w:p w14:paraId="71C07F77" w14:textId="6379A223" w:rsidR="00AE2E44" w:rsidRPr="000B0807" w:rsidRDefault="00AE2E44" w:rsidP="006E74ED">
      <w:pPr>
        <w:numPr>
          <w:ilvl w:val="0"/>
          <w:numId w:val="2"/>
        </w:numPr>
        <w:adjustRightInd w:val="0"/>
        <w:snapToGrid w:val="0"/>
        <w:spacing w:after="0" w:line="240" w:lineRule="auto"/>
        <w:rPr>
          <w:rFonts w:ascii="Arial" w:hAnsi="Arial" w:cs="Arial"/>
          <w:b/>
          <w:color w:val="002060"/>
          <w:sz w:val="28"/>
          <w:szCs w:val="28"/>
        </w:rPr>
      </w:pPr>
      <w:r w:rsidRPr="000B0807">
        <w:rPr>
          <w:rFonts w:ascii="Arial" w:eastAsia="Times New Roman" w:hAnsi="Arial" w:cs="Arial"/>
          <w:sz w:val="24"/>
          <w:szCs w:val="24"/>
          <w:lang w:eastAsia="zh-TW"/>
        </w:rPr>
        <w:t xml:space="preserve">Third and final round decisions to authors: </w:t>
      </w:r>
    </w:p>
    <w:p w14:paraId="3A72E121" w14:textId="77777777" w:rsidR="001F42B3" w:rsidRDefault="001F42B3" w:rsidP="00AE2E44">
      <w:pPr>
        <w:adjustRightInd w:val="0"/>
        <w:snapToGrid w:val="0"/>
        <w:spacing w:after="0" w:line="240" w:lineRule="auto"/>
        <w:rPr>
          <w:rFonts w:ascii="Arial" w:hAnsi="Arial" w:cs="Arial"/>
          <w:b/>
          <w:color w:val="002060"/>
          <w:sz w:val="28"/>
          <w:szCs w:val="28"/>
        </w:rPr>
      </w:pPr>
    </w:p>
    <w:p w14:paraId="00E6EC99" w14:textId="362D1780" w:rsidR="00AE2E44" w:rsidRPr="00751D83" w:rsidRDefault="00AE2E44" w:rsidP="00AE2E44">
      <w:pPr>
        <w:adjustRightInd w:val="0"/>
        <w:snapToGrid w:val="0"/>
        <w:spacing w:after="0" w:line="240" w:lineRule="auto"/>
        <w:rPr>
          <w:rFonts w:ascii="Arial" w:hAnsi="Arial" w:cs="Arial"/>
          <w:b/>
          <w:color w:val="002060"/>
          <w:sz w:val="28"/>
          <w:szCs w:val="28"/>
        </w:rPr>
      </w:pPr>
      <w:r w:rsidRPr="00751D83">
        <w:rPr>
          <w:rFonts w:ascii="Arial" w:hAnsi="Arial" w:cs="Arial"/>
          <w:b/>
          <w:color w:val="002060"/>
          <w:sz w:val="28"/>
          <w:szCs w:val="28"/>
        </w:rPr>
        <w:t>Biography for Guest Authors</w:t>
      </w:r>
    </w:p>
    <w:p w14:paraId="360F6081" w14:textId="3CCD1EE1" w:rsidR="00AE2E44" w:rsidRDefault="00AE2E44" w:rsidP="00AE2E44">
      <w:pPr>
        <w:adjustRightInd w:val="0"/>
        <w:snapToGrid w:val="0"/>
        <w:spacing w:after="0" w:line="240" w:lineRule="auto"/>
        <w:rPr>
          <w:rFonts w:ascii="Arial" w:hAnsi="Arial" w:cs="Arial"/>
          <w:b/>
          <w:sz w:val="28"/>
          <w:szCs w:val="28"/>
        </w:rPr>
      </w:pPr>
    </w:p>
    <w:p w14:paraId="570FE9D5" w14:textId="13D0C440" w:rsidR="00DC3127" w:rsidRPr="00DC3127" w:rsidRDefault="001F42B3" w:rsidP="001E63D7">
      <w:pPr>
        <w:pStyle w:val="NormalWeb"/>
        <w:spacing w:before="0" w:beforeAutospacing="0" w:after="0" w:afterAutospacing="0"/>
        <w:jc w:val="both"/>
        <w:rPr>
          <w:rFonts w:ascii="Times" w:hAnsi="Times"/>
          <w:color w:val="000000"/>
          <w:sz w:val="20"/>
          <w:szCs w:val="20"/>
          <w:lang w:eastAsia="en-GB"/>
        </w:rPr>
      </w:pPr>
      <w:r>
        <w:rPr>
          <w:rFonts w:ascii="Arial" w:hAnsi="Arial" w:cs="Arial"/>
          <w:b/>
          <w:sz w:val="28"/>
          <w:szCs w:val="28"/>
        </w:rPr>
        <w:t xml:space="preserve">Suraksha Gupta </w:t>
      </w:r>
      <w:r w:rsidR="00DC3127" w:rsidRPr="00DC3127">
        <w:rPr>
          <w:rFonts w:ascii="Arial" w:hAnsi="Arial" w:cs="Arial"/>
          <w:color w:val="000000"/>
          <w:lang w:eastAsia="en-GB"/>
        </w:rPr>
        <w:t>is a Professor of Marketing at Newcastle University</w:t>
      </w:r>
      <w:r w:rsidR="001E63D7">
        <w:rPr>
          <w:rFonts w:ascii="Arial" w:hAnsi="Arial" w:cs="Arial"/>
          <w:color w:val="000000"/>
          <w:lang w:eastAsia="en-GB"/>
        </w:rPr>
        <w:t xml:space="preserve"> London</w:t>
      </w:r>
      <w:r w:rsidR="00DC3127" w:rsidRPr="00DC3127">
        <w:rPr>
          <w:rFonts w:ascii="Arial" w:hAnsi="Arial" w:cs="Arial"/>
          <w:color w:val="000000"/>
          <w:lang w:eastAsia="en-GB"/>
        </w:rPr>
        <w:t>, UK.  In her research, Suraksha focuses on micro level firms to study the growth strategies of international brands in resource constrained business environments of emerging markets. In her current work, she has been trying to push boundaries of our knowledge about possible linkages between marketing initiatives of international brands, use of technology and social-engagement.</w:t>
      </w:r>
      <w:r w:rsidR="00DC3127">
        <w:rPr>
          <w:rFonts w:ascii="Arial" w:hAnsi="Arial" w:cs="Arial"/>
          <w:color w:val="000000"/>
          <w:lang w:eastAsia="en-GB"/>
        </w:rPr>
        <w:t xml:space="preserve">   </w:t>
      </w:r>
    </w:p>
    <w:p w14:paraId="370458BD" w14:textId="79A638D8" w:rsidR="001F42B3" w:rsidRDefault="001F42B3" w:rsidP="001E63D7">
      <w:pPr>
        <w:adjustRightInd w:val="0"/>
        <w:snapToGrid w:val="0"/>
        <w:spacing w:after="0" w:line="240" w:lineRule="auto"/>
        <w:jc w:val="both"/>
        <w:rPr>
          <w:rFonts w:ascii="Arial" w:hAnsi="Arial" w:cs="Arial"/>
          <w:b/>
          <w:sz w:val="28"/>
          <w:szCs w:val="28"/>
        </w:rPr>
      </w:pPr>
    </w:p>
    <w:p w14:paraId="06F6142D" w14:textId="3F42ED4E" w:rsidR="00AE2E44" w:rsidRDefault="00AE2E44" w:rsidP="001E63D7">
      <w:pPr>
        <w:adjustRightInd w:val="0"/>
        <w:snapToGrid w:val="0"/>
        <w:spacing w:after="0" w:line="240" w:lineRule="auto"/>
        <w:jc w:val="both"/>
        <w:rPr>
          <w:rFonts w:ascii="Arial" w:hAnsi="Arial" w:cs="Arial"/>
          <w:color w:val="000000" w:themeColor="text1"/>
          <w:sz w:val="24"/>
          <w:szCs w:val="24"/>
          <w:shd w:val="clear" w:color="auto" w:fill="FFFFFF"/>
        </w:rPr>
      </w:pPr>
      <w:r w:rsidRPr="00014446">
        <w:rPr>
          <w:rFonts w:ascii="Arial" w:hAnsi="Arial" w:cs="Arial"/>
          <w:b/>
          <w:sz w:val="24"/>
          <w:szCs w:val="24"/>
        </w:rPr>
        <w:t xml:space="preserve">Yichuan Wang </w:t>
      </w:r>
      <w:r w:rsidRPr="00014446">
        <w:rPr>
          <w:rFonts w:ascii="Arial" w:hAnsi="Arial" w:cs="Arial"/>
          <w:color w:val="000000" w:themeColor="text1"/>
          <w:sz w:val="24"/>
          <w:szCs w:val="24"/>
          <w:shd w:val="clear" w:color="auto" w:fill="FFFFFF"/>
        </w:rPr>
        <w:t>is a</w:t>
      </w:r>
      <w:r w:rsidR="001E63D7">
        <w:rPr>
          <w:rFonts w:ascii="Arial" w:hAnsi="Arial" w:cs="Arial"/>
          <w:color w:val="000000" w:themeColor="text1"/>
          <w:sz w:val="24"/>
          <w:szCs w:val="24"/>
          <w:shd w:val="clear" w:color="auto" w:fill="FFFFFF"/>
        </w:rPr>
        <w:t xml:space="preserve"> </w:t>
      </w:r>
      <w:r w:rsidRPr="00014446">
        <w:rPr>
          <w:rFonts w:ascii="Arial" w:hAnsi="Arial" w:cs="Arial"/>
          <w:color w:val="000000" w:themeColor="text1"/>
          <w:sz w:val="24"/>
          <w:szCs w:val="24"/>
          <w:shd w:val="clear" w:color="auto" w:fill="FFFFFF"/>
        </w:rPr>
        <w:t>Senior Lecturer</w:t>
      </w:r>
      <w:r w:rsidR="001E63D7">
        <w:rPr>
          <w:rFonts w:ascii="Arial" w:hAnsi="Arial" w:cs="Arial"/>
          <w:color w:val="000000" w:themeColor="text1"/>
          <w:sz w:val="24"/>
          <w:szCs w:val="24"/>
          <w:shd w:val="clear" w:color="auto" w:fill="FFFFFF"/>
        </w:rPr>
        <w:t xml:space="preserve"> (Associate Professor)</w:t>
      </w:r>
      <w:r w:rsidRPr="00014446">
        <w:rPr>
          <w:rFonts w:ascii="Arial" w:hAnsi="Arial" w:cs="Arial"/>
          <w:color w:val="000000" w:themeColor="text1"/>
          <w:sz w:val="24"/>
          <w:szCs w:val="24"/>
          <w:shd w:val="clear" w:color="auto" w:fill="FFFFFF"/>
        </w:rPr>
        <w:t xml:space="preserve"> in Digital Marketing at Sheffield University Management School, University of Sheffield, UK. He holds a </w:t>
      </w:r>
      <w:r w:rsidRPr="00482D9C">
        <w:rPr>
          <w:rFonts w:ascii="Arial" w:hAnsi="Arial" w:cs="Arial"/>
          <w:noProof/>
          <w:color w:val="000000" w:themeColor="text1"/>
          <w:sz w:val="24"/>
          <w:szCs w:val="24"/>
          <w:shd w:val="clear" w:color="auto" w:fill="FFFFFF"/>
        </w:rPr>
        <w:t>Ph.D.</w:t>
      </w:r>
      <w:r w:rsidRPr="00014446">
        <w:rPr>
          <w:rFonts w:ascii="Arial" w:hAnsi="Arial" w:cs="Arial"/>
          <w:color w:val="000000" w:themeColor="text1"/>
          <w:sz w:val="24"/>
          <w:szCs w:val="24"/>
          <w:shd w:val="clear" w:color="auto" w:fill="FFFFFF"/>
        </w:rPr>
        <w:t xml:space="preserve"> in Business &amp; Information System from the Raymond J. Harbert College of Business, Auburn University (USA). His research focus</w:t>
      </w:r>
      <w:r>
        <w:rPr>
          <w:rFonts w:ascii="Arial" w:hAnsi="Arial" w:cs="Arial" w:hint="eastAsia"/>
          <w:color w:val="000000" w:themeColor="text1"/>
          <w:sz w:val="24"/>
          <w:szCs w:val="24"/>
          <w:shd w:val="clear" w:color="auto" w:fill="FFFFFF"/>
          <w:lang w:eastAsia="zh-TW"/>
        </w:rPr>
        <w:t>es</w:t>
      </w:r>
      <w:r w:rsidRPr="00014446">
        <w:rPr>
          <w:rFonts w:ascii="Arial" w:hAnsi="Arial" w:cs="Arial"/>
          <w:color w:val="000000" w:themeColor="text1"/>
          <w:sz w:val="24"/>
          <w:szCs w:val="24"/>
          <w:shd w:val="clear" w:color="auto" w:fill="FFFFFF"/>
        </w:rPr>
        <w:t xml:space="preserve"> on examining the role of digital technologies and systems (e.g., big data </w:t>
      </w:r>
      <w:r w:rsidRPr="00A044C6">
        <w:rPr>
          <w:rFonts w:ascii="Arial" w:hAnsi="Arial" w:cs="Arial"/>
          <w:noProof/>
          <w:color w:val="000000" w:themeColor="text1"/>
          <w:sz w:val="24"/>
          <w:szCs w:val="24"/>
          <w:shd w:val="clear" w:color="auto" w:fill="FFFFFF"/>
        </w:rPr>
        <w:t>anal</w:t>
      </w:r>
      <w:r>
        <w:rPr>
          <w:rFonts w:ascii="Arial" w:hAnsi="Arial" w:cs="Arial"/>
          <w:noProof/>
          <w:color w:val="000000" w:themeColor="text1"/>
          <w:sz w:val="24"/>
          <w:szCs w:val="24"/>
          <w:shd w:val="clear" w:color="auto" w:fill="FFFFFF"/>
        </w:rPr>
        <w:t>yt</w:t>
      </w:r>
      <w:r w:rsidRPr="00A044C6">
        <w:rPr>
          <w:rFonts w:ascii="Arial" w:hAnsi="Arial" w:cs="Arial"/>
          <w:noProof/>
          <w:color w:val="000000" w:themeColor="text1"/>
          <w:sz w:val="24"/>
          <w:szCs w:val="24"/>
          <w:shd w:val="clear" w:color="auto" w:fill="FFFFFF"/>
        </w:rPr>
        <w:t>ics</w:t>
      </w:r>
      <w:r w:rsidRPr="00014446">
        <w:rPr>
          <w:rFonts w:ascii="Arial" w:hAnsi="Arial" w:cs="Arial"/>
          <w:color w:val="000000" w:themeColor="text1"/>
          <w:sz w:val="24"/>
          <w:szCs w:val="24"/>
          <w:shd w:val="clear" w:color="auto" w:fill="FFFFFF"/>
        </w:rPr>
        <w:t xml:space="preserve">, AI, and social media) in influencing </w:t>
      </w:r>
      <w:r w:rsidR="000B0807">
        <w:rPr>
          <w:rFonts w:ascii="Arial" w:hAnsi="Arial" w:cs="Arial"/>
          <w:color w:val="000000" w:themeColor="text1"/>
          <w:sz w:val="24"/>
          <w:szCs w:val="24"/>
          <w:shd w:val="clear" w:color="auto" w:fill="FFFFFF"/>
        </w:rPr>
        <w:t xml:space="preserve">business </w:t>
      </w:r>
      <w:r w:rsidRPr="00014446">
        <w:rPr>
          <w:rFonts w:ascii="Arial" w:hAnsi="Arial" w:cs="Arial"/>
          <w:color w:val="000000" w:themeColor="text1"/>
          <w:sz w:val="24"/>
          <w:szCs w:val="24"/>
          <w:shd w:val="clear" w:color="auto" w:fill="FFFFFF"/>
        </w:rPr>
        <w:t xml:space="preserve">practices </w:t>
      </w:r>
      <w:r w:rsidR="000B0807">
        <w:rPr>
          <w:rFonts w:ascii="Arial" w:hAnsi="Arial" w:cs="Arial"/>
          <w:color w:val="000000" w:themeColor="text1"/>
          <w:sz w:val="24"/>
          <w:szCs w:val="24"/>
          <w:shd w:val="clear" w:color="auto" w:fill="FFFFFF"/>
        </w:rPr>
        <w:t>across</w:t>
      </w:r>
      <w:r w:rsidRPr="00014446">
        <w:rPr>
          <w:rFonts w:ascii="Arial" w:hAnsi="Arial" w:cs="Arial"/>
          <w:color w:val="000000" w:themeColor="text1"/>
          <w:sz w:val="24"/>
          <w:szCs w:val="24"/>
          <w:shd w:val="clear" w:color="auto" w:fill="FFFFFF"/>
        </w:rPr>
        <w:t xml:space="preserve"> </w:t>
      </w:r>
      <w:r w:rsidR="000B0807">
        <w:rPr>
          <w:rFonts w:ascii="Arial" w:hAnsi="Arial" w:cs="Arial"/>
          <w:color w:val="000000" w:themeColor="text1"/>
          <w:sz w:val="24"/>
          <w:szCs w:val="24"/>
          <w:shd w:val="clear" w:color="auto" w:fill="FFFFFF"/>
        </w:rPr>
        <w:t>various</w:t>
      </w:r>
      <w:r w:rsidR="000B0807">
        <w:rPr>
          <w:rFonts w:ascii="Arial" w:hAnsi="Arial" w:cs="Arial"/>
          <w:color w:val="000000" w:themeColor="text1"/>
          <w:sz w:val="24"/>
          <w:szCs w:val="24"/>
          <w:shd w:val="clear" w:color="auto" w:fill="FFFFFF"/>
          <w:lang w:eastAsia="zh-TW"/>
        </w:rPr>
        <w:t xml:space="preserve"> sectors</w:t>
      </w:r>
      <w:r w:rsidRPr="00014446">
        <w:rPr>
          <w:rFonts w:ascii="Arial" w:hAnsi="Arial" w:cs="Arial"/>
          <w:color w:val="000000" w:themeColor="text1"/>
          <w:sz w:val="24"/>
          <w:szCs w:val="24"/>
          <w:shd w:val="clear" w:color="auto" w:fill="FFFFFF"/>
        </w:rPr>
        <w:t xml:space="preserve">. His research has </w:t>
      </w:r>
      <w:r w:rsidRPr="00482D9C">
        <w:rPr>
          <w:rFonts w:ascii="Arial" w:hAnsi="Arial" w:cs="Arial"/>
          <w:noProof/>
          <w:color w:val="000000" w:themeColor="text1"/>
          <w:sz w:val="24"/>
          <w:szCs w:val="24"/>
          <w:shd w:val="clear" w:color="auto" w:fill="FFFFFF"/>
        </w:rPr>
        <w:t>been published</w:t>
      </w:r>
      <w:r w:rsidRPr="00014446">
        <w:rPr>
          <w:rFonts w:ascii="Arial" w:hAnsi="Arial" w:cs="Arial"/>
          <w:color w:val="000000" w:themeColor="text1"/>
          <w:sz w:val="24"/>
          <w:szCs w:val="24"/>
          <w:shd w:val="clear" w:color="auto" w:fill="FFFFFF"/>
        </w:rPr>
        <w:t xml:space="preserve"> in the</w:t>
      </w:r>
      <w:r w:rsidR="000B0807">
        <w:rPr>
          <w:rFonts w:ascii="Arial" w:hAnsi="Arial" w:cs="Arial"/>
          <w:i/>
          <w:color w:val="000000" w:themeColor="text1"/>
          <w:sz w:val="24"/>
          <w:szCs w:val="24"/>
          <w:shd w:val="clear" w:color="auto" w:fill="FFFFFF"/>
        </w:rPr>
        <w:t xml:space="preserve"> </w:t>
      </w:r>
      <w:r w:rsidR="000B0807" w:rsidRPr="000B0807">
        <w:rPr>
          <w:rFonts w:ascii="Arial" w:hAnsi="Arial" w:cs="Arial"/>
          <w:i/>
          <w:color w:val="000000" w:themeColor="text1"/>
          <w:sz w:val="24"/>
          <w:szCs w:val="24"/>
          <w:shd w:val="clear" w:color="auto" w:fill="FFFFFF"/>
        </w:rPr>
        <w:t>International Journal of Operations &amp; Production Management</w:t>
      </w:r>
      <w:r w:rsidR="000B0807">
        <w:rPr>
          <w:rFonts w:ascii="Arial" w:hAnsi="Arial" w:cs="Arial"/>
          <w:i/>
          <w:color w:val="000000" w:themeColor="text1"/>
          <w:sz w:val="24"/>
          <w:szCs w:val="24"/>
          <w:shd w:val="clear" w:color="auto" w:fill="FFFFFF"/>
        </w:rPr>
        <w:t xml:space="preserve">, </w:t>
      </w:r>
      <w:r w:rsidR="000B0807" w:rsidRPr="000B0807">
        <w:rPr>
          <w:rFonts w:ascii="Arial" w:hAnsi="Arial" w:cs="Arial"/>
          <w:i/>
          <w:color w:val="000000" w:themeColor="text1"/>
          <w:sz w:val="24"/>
          <w:szCs w:val="24"/>
          <w:shd w:val="clear" w:color="auto" w:fill="FFFFFF"/>
        </w:rPr>
        <w:t>Social Science &amp; Medicine</w:t>
      </w:r>
      <w:r w:rsidR="000B0807">
        <w:rPr>
          <w:rFonts w:ascii="Arial" w:hAnsi="Arial" w:cs="Arial"/>
          <w:i/>
          <w:color w:val="000000" w:themeColor="text1"/>
          <w:sz w:val="24"/>
          <w:szCs w:val="24"/>
          <w:shd w:val="clear" w:color="auto" w:fill="FFFFFF"/>
        </w:rPr>
        <w:t xml:space="preserve">, </w:t>
      </w:r>
      <w:r w:rsidRPr="00014446">
        <w:rPr>
          <w:rFonts w:ascii="Arial" w:hAnsi="Arial" w:cs="Arial"/>
          <w:i/>
          <w:color w:val="000000" w:themeColor="text1"/>
          <w:sz w:val="24"/>
          <w:szCs w:val="24"/>
          <w:shd w:val="clear" w:color="auto" w:fill="FFFFFF"/>
        </w:rPr>
        <w:t>British Journal of Management</w:t>
      </w:r>
      <w:r w:rsidRPr="00014446">
        <w:rPr>
          <w:rFonts w:ascii="Arial" w:hAnsi="Arial" w:cs="Arial"/>
          <w:color w:val="000000" w:themeColor="text1"/>
          <w:sz w:val="24"/>
          <w:szCs w:val="24"/>
          <w:shd w:val="clear" w:color="auto" w:fill="FFFFFF"/>
        </w:rPr>
        <w:t xml:space="preserve">, </w:t>
      </w:r>
      <w:r w:rsidRPr="00014446">
        <w:rPr>
          <w:rFonts w:ascii="Arial" w:hAnsi="Arial" w:cs="Arial"/>
          <w:i/>
          <w:color w:val="000000" w:themeColor="text1"/>
          <w:sz w:val="24"/>
          <w:szCs w:val="24"/>
          <w:shd w:val="clear" w:color="auto" w:fill="FFFFFF"/>
        </w:rPr>
        <w:t>Information &amp; Management</w:t>
      </w:r>
      <w:r w:rsidRPr="00014446">
        <w:rPr>
          <w:rFonts w:ascii="Arial" w:hAnsi="Arial" w:cs="Arial"/>
          <w:color w:val="000000" w:themeColor="text1"/>
          <w:sz w:val="24"/>
          <w:szCs w:val="24"/>
          <w:shd w:val="clear" w:color="auto" w:fill="FFFFFF"/>
        </w:rPr>
        <w:t xml:space="preserve">, </w:t>
      </w:r>
      <w:r w:rsidRPr="00014446">
        <w:rPr>
          <w:rFonts w:ascii="Arial" w:hAnsi="Arial" w:cs="Arial"/>
          <w:i/>
          <w:color w:val="000000" w:themeColor="text1"/>
          <w:sz w:val="24"/>
          <w:szCs w:val="24"/>
          <w:shd w:val="clear" w:color="auto" w:fill="FFFFFF"/>
        </w:rPr>
        <w:t>Industrial Marketing Management</w:t>
      </w:r>
      <w:r w:rsidR="000B0807">
        <w:rPr>
          <w:rFonts w:ascii="Arial" w:hAnsi="Arial" w:cs="Arial"/>
          <w:color w:val="000000" w:themeColor="text1"/>
          <w:sz w:val="24"/>
          <w:szCs w:val="24"/>
          <w:shd w:val="clear" w:color="auto" w:fill="FFFFFF"/>
        </w:rPr>
        <w:t>, among others</w:t>
      </w:r>
      <w:r w:rsidRPr="00014446">
        <w:rPr>
          <w:rFonts w:ascii="Arial" w:hAnsi="Arial" w:cs="Arial"/>
          <w:color w:val="000000" w:themeColor="text1"/>
          <w:sz w:val="24"/>
          <w:szCs w:val="24"/>
          <w:shd w:val="clear" w:color="auto" w:fill="FFFFFF"/>
        </w:rPr>
        <w:t>.</w:t>
      </w:r>
    </w:p>
    <w:p w14:paraId="2970C316" w14:textId="77777777" w:rsidR="00AE2E44" w:rsidRPr="00014446" w:rsidRDefault="00AE2E44" w:rsidP="00AE2E44">
      <w:pPr>
        <w:adjustRightInd w:val="0"/>
        <w:snapToGrid w:val="0"/>
        <w:spacing w:after="0" w:line="240" w:lineRule="auto"/>
        <w:jc w:val="both"/>
        <w:rPr>
          <w:rFonts w:ascii="Arial" w:hAnsi="Arial" w:cs="Arial"/>
          <w:color w:val="000000" w:themeColor="text1"/>
          <w:sz w:val="24"/>
          <w:szCs w:val="24"/>
          <w:shd w:val="clear" w:color="auto" w:fill="FFFFFF"/>
        </w:rPr>
      </w:pPr>
    </w:p>
    <w:p w14:paraId="22A1C41B" w14:textId="0946F0BA" w:rsidR="00AE2E44" w:rsidRDefault="00B85136" w:rsidP="00B85136">
      <w:pPr>
        <w:adjustRightInd w:val="0"/>
        <w:snapToGrid w:val="0"/>
        <w:spacing w:after="0" w:line="240" w:lineRule="auto"/>
        <w:jc w:val="both"/>
        <w:rPr>
          <w:rFonts w:ascii="Arial" w:hAnsi="Arial" w:cs="Arial"/>
          <w:sz w:val="24"/>
          <w:szCs w:val="24"/>
        </w:rPr>
      </w:pPr>
      <w:r w:rsidRPr="00B85136">
        <w:rPr>
          <w:rFonts w:ascii="Arial" w:hAnsi="Arial" w:cs="Arial"/>
          <w:b/>
          <w:bCs/>
          <w:sz w:val="24"/>
          <w:szCs w:val="24"/>
        </w:rPr>
        <w:t xml:space="preserve">Parth Patel </w:t>
      </w:r>
      <w:r w:rsidRPr="00B85136">
        <w:rPr>
          <w:rFonts w:ascii="Arial" w:hAnsi="Arial" w:cs="Arial"/>
          <w:sz w:val="24"/>
          <w:szCs w:val="24"/>
        </w:rPr>
        <w:t>is a Senior Lecturer in Management at the Australian Institute of Business</w:t>
      </w:r>
      <w:r w:rsidR="007501D0">
        <w:rPr>
          <w:rFonts w:ascii="Arial" w:hAnsi="Arial" w:cs="Arial"/>
          <w:sz w:val="24"/>
          <w:szCs w:val="24"/>
        </w:rPr>
        <w:t xml:space="preserve"> in Adelaide, Australia</w:t>
      </w:r>
      <w:r w:rsidRPr="00B85136">
        <w:rPr>
          <w:rFonts w:ascii="Arial" w:hAnsi="Arial" w:cs="Arial"/>
          <w:sz w:val="24"/>
          <w:szCs w:val="24"/>
        </w:rPr>
        <w:t xml:space="preserve">. Parth holds over ten years of experience working in the Australian and British higher education sectors and holds a PhD in </w:t>
      </w:r>
      <w:r w:rsidR="007501D0">
        <w:rPr>
          <w:rFonts w:ascii="Arial" w:hAnsi="Arial" w:cs="Arial"/>
          <w:sz w:val="24"/>
          <w:szCs w:val="24"/>
        </w:rPr>
        <w:t xml:space="preserve">International </w:t>
      </w:r>
      <w:r w:rsidRPr="00B85136">
        <w:rPr>
          <w:rFonts w:ascii="Arial" w:hAnsi="Arial" w:cs="Arial"/>
          <w:sz w:val="24"/>
          <w:szCs w:val="24"/>
        </w:rPr>
        <w:t>Management from University of Newcastle, Australia and a Master of International Business from the University of Wollongong, Australia.</w:t>
      </w:r>
      <w:r w:rsidR="007501D0">
        <w:rPr>
          <w:rFonts w:ascii="Arial" w:hAnsi="Arial" w:cs="Arial"/>
          <w:sz w:val="24"/>
          <w:szCs w:val="24"/>
        </w:rPr>
        <w:t xml:space="preserve"> </w:t>
      </w:r>
      <w:r w:rsidRPr="00B85136">
        <w:rPr>
          <w:rFonts w:ascii="Arial" w:hAnsi="Arial" w:cs="Arial"/>
          <w:sz w:val="24"/>
          <w:szCs w:val="24"/>
        </w:rPr>
        <w:t xml:space="preserve">Parth is a member of the Academy of Management, USA, the British Academy of Management and Academy </w:t>
      </w:r>
      <w:r w:rsidRPr="00B85136">
        <w:rPr>
          <w:rFonts w:ascii="Arial" w:hAnsi="Arial" w:cs="Arial"/>
          <w:sz w:val="24"/>
          <w:szCs w:val="24"/>
        </w:rPr>
        <w:lastRenderedPageBreak/>
        <w:t xml:space="preserve">of International Business, USA. He sits on the editorial board of the </w:t>
      </w:r>
      <w:r w:rsidRPr="007501D0">
        <w:rPr>
          <w:rFonts w:ascii="Arial" w:hAnsi="Arial" w:cs="Arial"/>
          <w:i/>
          <w:iCs/>
          <w:sz w:val="24"/>
          <w:szCs w:val="24"/>
        </w:rPr>
        <w:t>Review of International Business and Strategy</w:t>
      </w:r>
      <w:r w:rsidRPr="00B85136">
        <w:rPr>
          <w:rFonts w:ascii="Arial" w:hAnsi="Arial" w:cs="Arial"/>
          <w:sz w:val="24"/>
          <w:szCs w:val="24"/>
        </w:rPr>
        <w:t xml:space="preserve"> journal and is the communications editor for </w:t>
      </w:r>
      <w:r w:rsidRPr="007501D0">
        <w:rPr>
          <w:rFonts w:ascii="Arial" w:hAnsi="Arial" w:cs="Arial"/>
          <w:i/>
          <w:iCs/>
          <w:sz w:val="24"/>
          <w:szCs w:val="24"/>
        </w:rPr>
        <w:t>Asian Business &amp; Management</w:t>
      </w:r>
      <w:r w:rsidRPr="00B85136">
        <w:rPr>
          <w:rFonts w:ascii="Arial" w:hAnsi="Arial" w:cs="Arial"/>
          <w:sz w:val="24"/>
          <w:szCs w:val="24"/>
        </w:rPr>
        <w:t xml:space="preserve"> journal. He is also a regular peer-</w:t>
      </w:r>
      <w:proofErr w:type="spellStart"/>
      <w:r w:rsidRPr="00B85136">
        <w:rPr>
          <w:rFonts w:ascii="Arial" w:hAnsi="Arial" w:cs="Arial"/>
          <w:sz w:val="24"/>
          <w:szCs w:val="24"/>
        </w:rPr>
        <w:t>reviewer</w:t>
      </w:r>
      <w:proofErr w:type="spellEnd"/>
      <w:r w:rsidRPr="00B85136">
        <w:rPr>
          <w:rFonts w:ascii="Arial" w:hAnsi="Arial" w:cs="Arial"/>
          <w:sz w:val="24"/>
          <w:szCs w:val="24"/>
        </w:rPr>
        <w:t xml:space="preserve"> for the </w:t>
      </w:r>
      <w:r w:rsidRPr="007501D0">
        <w:rPr>
          <w:rFonts w:ascii="Arial" w:hAnsi="Arial" w:cs="Arial"/>
          <w:i/>
          <w:iCs/>
          <w:sz w:val="24"/>
          <w:szCs w:val="24"/>
        </w:rPr>
        <w:t>Journal of International Management</w:t>
      </w:r>
      <w:r w:rsidRPr="00B85136">
        <w:rPr>
          <w:rFonts w:ascii="Arial" w:hAnsi="Arial" w:cs="Arial"/>
          <w:sz w:val="24"/>
          <w:szCs w:val="24"/>
        </w:rPr>
        <w:t xml:space="preserve">, </w:t>
      </w:r>
      <w:r w:rsidRPr="007501D0">
        <w:rPr>
          <w:rFonts w:ascii="Arial" w:hAnsi="Arial" w:cs="Arial"/>
          <w:i/>
          <w:iCs/>
          <w:sz w:val="24"/>
          <w:szCs w:val="24"/>
        </w:rPr>
        <w:t>International Business Review</w:t>
      </w:r>
      <w:r w:rsidRPr="00B85136">
        <w:rPr>
          <w:rFonts w:ascii="Arial" w:hAnsi="Arial" w:cs="Arial"/>
          <w:sz w:val="24"/>
          <w:szCs w:val="24"/>
        </w:rPr>
        <w:t xml:space="preserve">, and the </w:t>
      </w:r>
      <w:r w:rsidRPr="007501D0">
        <w:rPr>
          <w:rFonts w:ascii="Arial" w:hAnsi="Arial" w:cs="Arial"/>
          <w:i/>
          <w:iCs/>
          <w:sz w:val="24"/>
          <w:szCs w:val="24"/>
        </w:rPr>
        <w:t>International Journal of Emerging Markets</w:t>
      </w:r>
      <w:r w:rsidRPr="00B85136">
        <w:rPr>
          <w:rFonts w:ascii="Arial" w:hAnsi="Arial" w:cs="Arial"/>
          <w:sz w:val="24"/>
          <w:szCs w:val="24"/>
        </w:rPr>
        <w:t>.</w:t>
      </w:r>
    </w:p>
    <w:p w14:paraId="618E2E48" w14:textId="26927DF6" w:rsidR="007501D0" w:rsidRDefault="007501D0" w:rsidP="00B85136">
      <w:pPr>
        <w:adjustRightInd w:val="0"/>
        <w:snapToGrid w:val="0"/>
        <w:spacing w:after="0" w:line="240" w:lineRule="auto"/>
        <w:jc w:val="both"/>
        <w:rPr>
          <w:rFonts w:ascii="Arial" w:hAnsi="Arial" w:cs="Arial"/>
          <w:sz w:val="24"/>
          <w:szCs w:val="24"/>
        </w:rPr>
      </w:pPr>
    </w:p>
    <w:p w14:paraId="7C330738" w14:textId="523F1005" w:rsidR="001E63D7" w:rsidRPr="00617694" w:rsidRDefault="007501D0" w:rsidP="00617694">
      <w:pPr>
        <w:spacing w:after="0" w:line="240" w:lineRule="auto"/>
        <w:jc w:val="both"/>
        <w:rPr>
          <w:rFonts w:ascii="Arial" w:hAnsi="Arial" w:cs="Arial"/>
          <w:b/>
          <w:color w:val="002060"/>
          <w:sz w:val="24"/>
          <w:szCs w:val="24"/>
        </w:rPr>
      </w:pPr>
      <w:r>
        <w:rPr>
          <w:rFonts w:ascii="Arial" w:hAnsi="Arial" w:cs="Arial"/>
          <w:b/>
          <w:sz w:val="24"/>
          <w:szCs w:val="24"/>
        </w:rPr>
        <w:t xml:space="preserve">Michael </w:t>
      </w:r>
      <w:proofErr w:type="spellStart"/>
      <w:r>
        <w:rPr>
          <w:rFonts w:ascii="Arial" w:hAnsi="Arial" w:cs="Arial"/>
          <w:b/>
          <w:sz w:val="24"/>
          <w:szCs w:val="24"/>
        </w:rPr>
        <w:t>Czinkota</w:t>
      </w:r>
      <w:proofErr w:type="spellEnd"/>
      <w:r>
        <w:rPr>
          <w:rFonts w:ascii="Arial" w:hAnsi="Arial" w:cs="Arial"/>
          <w:b/>
          <w:sz w:val="24"/>
          <w:szCs w:val="24"/>
        </w:rPr>
        <w:t xml:space="preserve"> </w:t>
      </w:r>
      <w:r w:rsidRPr="00617694">
        <w:rPr>
          <w:rFonts w:ascii="Arial" w:hAnsi="Arial" w:cs="Arial"/>
          <w:bCs/>
          <w:sz w:val="24"/>
          <w:szCs w:val="24"/>
        </w:rPr>
        <w:t xml:space="preserve">is the Emeritus Associate Professor of International Business at </w:t>
      </w:r>
      <w:r w:rsidRPr="00617694">
        <w:rPr>
          <w:rFonts w:ascii="Arial" w:hAnsi="Arial" w:cs="Arial"/>
          <w:sz w:val="24"/>
          <w:szCs w:val="24"/>
        </w:rPr>
        <w:t xml:space="preserve">the McDonough School of Business at Georgetown </w:t>
      </w:r>
      <w:r w:rsidRPr="005A482C">
        <w:rPr>
          <w:rFonts w:ascii="Arial" w:hAnsi="Arial" w:cs="Arial"/>
          <w:sz w:val="24"/>
          <w:szCs w:val="24"/>
        </w:rPr>
        <w:t>University</w:t>
      </w:r>
      <w:r w:rsidRPr="005A482C">
        <w:rPr>
          <w:rFonts w:ascii="Arial" w:hAnsi="Arial" w:cs="Arial"/>
          <w:b/>
          <w:sz w:val="24"/>
          <w:szCs w:val="24"/>
        </w:rPr>
        <w:t xml:space="preserve">, </w:t>
      </w:r>
      <w:r w:rsidRPr="005A482C">
        <w:rPr>
          <w:rFonts w:ascii="Arial" w:hAnsi="Arial" w:cs="Arial"/>
          <w:bCs/>
          <w:sz w:val="24"/>
          <w:szCs w:val="24"/>
        </w:rPr>
        <w:t>USA.</w:t>
      </w:r>
      <w:r w:rsidR="00617694" w:rsidRPr="005A482C">
        <w:rPr>
          <w:rFonts w:ascii="Arial" w:hAnsi="Arial" w:cs="Arial"/>
          <w:bCs/>
          <w:sz w:val="24"/>
          <w:szCs w:val="24"/>
        </w:rPr>
        <w:t xml:space="preserve"> </w:t>
      </w:r>
      <w:r w:rsidR="00617694" w:rsidRPr="00617694">
        <w:rPr>
          <w:rFonts w:ascii="Arial" w:hAnsi="Arial" w:cs="Arial"/>
          <w:sz w:val="24"/>
          <w:szCs w:val="24"/>
        </w:rPr>
        <w:t xml:space="preserve">He is also the </w:t>
      </w:r>
      <w:r w:rsidR="00617694" w:rsidRPr="00617694">
        <w:rPr>
          <w:rFonts w:ascii="Arial" w:hAnsi="Arial" w:cs="Arial"/>
          <w:sz w:val="24"/>
          <w:szCs w:val="24"/>
        </w:rPr>
        <w:t>C</w:t>
      </w:r>
      <w:r w:rsidR="00617694" w:rsidRPr="00617694">
        <w:rPr>
          <w:rFonts w:ascii="Arial" w:hAnsi="Arial" w:cs="Arial"/>
          <w:sz w:val="24"/>
          <w:szCs w:val="24"/>
        </w:rPr>
        <w:t xml:space="preserve">haired </w:t>
      </w:r>
      <w:r w:rsidR="00617694" w:rsidRPr="00617694">
        <w:rPr>
          <w:rFonts w:ascii="Arial" w:hAnsi="Arial" w:cs="Arial"/>
          <w:sz w:val="24"/>
          <w:szCs w:val="24"/>
        </w:rPr>
        <w:t>E</w:t>
      </w:r>
      <w:r w:rsidR="00617694" w:rsidRPr="00617694">
        <w:rPr>
          <w:rFonts w:ascii="Arial" w:hAnsi="Arial" w:cs="Arial"/>
          <w:sz w:val="24"/>
          <w:szCs w:val="24"/>
        </w:rPr>
        <w:t>meritus</w:t>
      </w:r>
      <w:r w:rsidR="00617694" w:rsidRPr="00617694">
        <w:rPr>
          <w:rFonts w:ascii="Arial" w:hAnsi="Arial" w:cs="Arial"/>
          <w:sz w:val="24"/>
          <w:szCs w:val="24"/>
        </w:rPr>
        <w:t xml:space="preserve"> Professor</w:t>
      </w:r>
      <w:r w:rsidR="00617694" w:rsidRPr="00617694">
        <w:rPr>
          <w:rFonts w:ascii="Arial" w:hAnsi="Arial" w:cs="Arial"/>
          <w:sz w:val="24"/>
          <w:szCs w:val="24"/>
        </w:rPr>
        <w:t xml:space="preserve"> </w:t>
      </w:r>
      <w:r w:rsidR="00617694" w:rsidRPr="00617694">
        <w:rPr>
          <w:rFonts w:ascii="Arial" w:hAnsi="Arial" w:cs="Arial"/>
          <w:sz w:val="24"/>
          <w:szCs w:val="24"/>
        </w:rPr>
        <w:t>of</w:t>
      </w:r>
      <w:r w:rsidR="00617694" w:rsidRPr="00617694">
        <w:rPr>
          <w:rFonts w:ascii="Arial" w:hAnsi="Arial" w:cs="Arial"/>
          <w:sz w:val="24"/>
          <w:szCs w:val="24"/>
        </w:rPr>
        <w:t xml:space="preserve"> </w:t>
      </w:r>
      <w:r w:rsidR="00617694" w:rsidRPr="00617694">
        <w:rPr>
          <w:rFonts w:ascii="Arial" w:hAnsi="Arial" w:cs="Arial"/>
          <w:sz w:val="24"/>
          <w:szCs w:val="24"/>
        </w:rPr>
        <w:t>I</w:t>
      </w:r>
      <w:r w:rsidR="00617694" w:rsidRPr="00617694">
        <w:rPr>
          <w:rFonts w:ascii="Arial" w:hAnsi="Arial" w:cs="Arial"/>
          <w:sz w:val="24"/>
          <w:szCs w:val="24"/>
        </w:rPr>
        <w:t>nternationa</w:t>
      </w:r>
      <w:r w:rsidR="00617694">
        <w:rPr>
          <w:rFonts w:ascii="Arial" w:hAnsi="Arial" w:cs="Arial"/>
          <w:sz w:val="24"/>
          <w:szCs w:val="24"/>
        </w:rPr>
        <w:t>l</w:t>
      </w:r>
      <w:r w:rsidR="00617694" w:rsidRPr="00617694">
        <w:rPr>
          <w:rFonts w:ascii="Arial" w:hAnsi="Arial" w:cs="Arial"/>
          <w:sz w:val="24"/>
          <w:szCs w:val="24"/>
        </w:rPr>
        <w:t xml:space="preserve"> </w:t>
      </w:r>
      <w:r w:rsidR="00617694" w:rsidRPr="00617694">
        <w:rPr>
          <w:rFonts w:ascii="Arial" w:hAnsi="Arial" w:cs="Arial"/>
          <w:sz w:val="24"/>
          <w:szCs w:val="24"/>
        </w:rPr>
        <w:t>M</w:t>
      </w:r>
      <w:r w:rsidR="00617694" w:rsidRPr="00617694">
        <w:rPr>
          <w:rFonts w:ascii="Arial" w:hAnsi="Arial" w:cs="Arial"/>
          <w:sz w:val="24"/>
          <w:szCs w:val="24"/>
        </w:rPr>
        <w:t xml:space="preserve">arketing at the University of Birmingham in the </w:t>
      </w:r>
      <w:r w:rsidR="00617694" w:rsidRPr="00617694">
        <w:rPr>
          <w:rFonts w:ascii="Arial" w:hAnsi="Arial" w:cs="Arial"/>
          <w:sz w:val="24"/>
          <w:szCs w:val="24"/>
        </w:rPr>
        <w:t xml:space="preserve">UK. Prof. </w:t>
      </w:r>
      <w:proofErr w:type="spellStart"/>
      <w:r w:rsidR="00617694" w:rsidRPr="00617694">
        <w:rPr>
          <w:rFonts w:ascii="Arial" w:hAnsi="Arial" w:cs="Arial"/>
          <w:sz w:val="24"/>
          <w:szCs w:val="24"/>
        </w:rPr>
        <w:t>Czinkota</w:t>
      </w:r>
      <w:proofErr w:type="spellEnd"/>
      <w:r w:rsidR="00617694" w:rsidRPr="00617694">
        <w:rPr>
          <w:rFonts w:ascii="Arial" w:hAnsi="Arial" w:cs="Arial"/>
          <w:sz w:val="24"/>
          <w:szCs w:val="24"/>
        </w:rPr>
        <w:t xml:space="preserve"> has written widely in leading journals on the topic and teaches a graduate seminar on International Terrorism and Marketing. He was named as one of the top three contributors to the international business literature.</w:t>
      </w:r>
      <w:r w:rsidR="00617694">
        <w:rPr>
          <w:rFonts w:ascii="Arial" w:hAnsi="Arial" w:cs="Arial"/>
          <w:sz w:val="24"/>
          <w:szCs w:val="24"/>
        </w:rPr>
        <w:t xml:space="preserve"> </w:t>
      </w:r>
      <w:r w:rsidR="00617694" w:rsidRPr="00617694">
        <w:rPr>
          <w:rFonts w:ascii="Arial" w:hAnsi="Arial" w:cs="Arial"/>
          <w:sz w:val="24"/>
          <w:szCs w:val="24"/>
        </w:rPr>
        <w:t xml:space="preserve">He also wrote three leading college texts, International Marketing 10th edition, International Business 8th edition and Fundamentals of International Business 3rd edition. </w:t>
      </w:r>
      <w:proofErr w:type="spellStart"/>
      <w:r w:rsidR="00617694" w:rsidRPr="00617694">
        <w:rPr>
          <w:rFonts w:ascii="Arial" w:hAnsi="Arial" w:cs="Arial"/>
          <w:sz w:val="24"/>
          <w:szCs w:val="24"/>
        </w:rPr>
        <w:t>Dr.</w:t>
      </w:r>
      <w:proofErr w:type="spellEnd"/>
      <w:r w:rsidR="00617694" w:rsidRPr="00617694">
        <w:rPr>
          <w:rFonts w:ascii="Arial" w:hAnsi="Arial" w:cs="Arial"/>
          <w:sz w:val="24"/>
          <w:szCs w:val="24"/>
        </w:rPr>
        <w:t xml:space="preserve"> </w:t>
      </w:r>
      <w:proofErr w:type="spellStart"/>
      <w:r w:rsidR="00617694" w:rsidRPr="00617694">
        <w:rPr>
          <w:rFonts w:ascii="Arial" w:hAnsi="Arial" w:cs="Arial"/>
          <w:sz w:val="24"/>
          <w:szCs w:val="24"/>
        </w:rPr>
        <w:t>Czinkota</w:t>
      </w:r>
      <w:proofErr w:type="spellEnd"/>
      <w:r w:rsidR="00617694" w:rsidRPr="00617694">
        <w:rPr>
          <w:rFonts w:ascii="Arial" w:hAnsi="Arial" w:cs="Arial"/>
          <w:sz w:val="24"/>
          <w:szCs w:val="24"/>
        </w:rPr>
        <w:t xml:space="preserve"> serves on the Global Advisory Board of the American Marketing Association, the Global Council of the American Management Association, and on the Board of Governors of the Academy of Marketing Science. He is a member of the American Council on Germany.</w:t>
      </w:r>
      <w:r w:rsidR="00617694">
        <w:rPr>
          <w:rFonts w:ascii="Arial" w:hAnsi="Arial" w:cs="Arial"/>
          <w:sz w:val="24"/>
          <w:szCs w:val="24"/>
        </w:rPr>
        <w:t xml:space="preserve"> Prof. </w:t>
      </w:r>
      <w:proofErr w:type="spellStart"/>
      <w:r w:rsidR="00617694">
        <w:rPr>
          <w:rFonts w:ascii="Arial" w:hAnsi="Arial" w:cs="Arial"/>
          <w:sz w:val="24"/>
          <w:szCs w:val="24"/>
        </w:rPr>
        <w:t>Czinkota</w:t>
      </w:r>
      <w:proofErr w:type="spellEnd"/>
      <w:r w:rsidR="00617694">
        <w:rPr>
          <w:rFonts w:ascii="Arial" w:hAnsi="Arial" w:cs="Arial"/>
          <w:sz w:val="24"/>
          <w:szCs w:val="24"/>
        </w:rPr>
        <w:t xml:space="preserve"> </w:t>
      </w:r>
      <w:r w:rsidR="00617694" w:rsidRPr="00617694">
        <w:rPr>
          <w:rFonts w:ascii="Arial" w:hAnsi="Arial" w:cs="Arial"/>
          <w:sz w:val="24"/>
          <w:szCs w:val="24"/>
        </w:rPr>
        <w:t>studied law and business administration at the University of Erlangen-Nurnberg and was awarded a two-year Fulbright Scholarship. He holds an MBA in international business and a Ph.D. in logistics from The Ohio State University.</w:t>
      </w:r>
    </w:p>
    <w:p w14:paraId="2D148381" w14:textId="0705AD0E" w:rsidR="00617694" w:rsidRPr="00617694" w:rsidRDefault="00617694">
      <w:pPr>
        <w:spacing w:after="0" w:line="240" w:lineRule="auto"/>
        <w:rPr>
          <w:rFonts w:ascii="Arial" w:hAnsi="Arial" w:cs="Arial"/>
          <w:b/>
          <w:color w:val="002060"/>
          <w:sz w:val="24"/>
          <w:szCs w:val="24"/>
        </w:rPr>
      </w:pPr>
      <w:r w:rsidRPr="00617694">
        <w:rPr>
          <w:rFonts w:ascii="Arial" w:hAnsi="Arial" w:cs="Arial"/>
          <w:b/>
          <w:color w:val="002060"/>
          <w:sz w:val="24"/>
          <w:szCs w:val="24"/>
        </w:rPr>
        <w:br w:type="page"/>
      </w:r>
    </w:p>
    <w:p w14:paraId="32ED086A" w14:textId="05969086" w:rsidR="00AE2E44" w:rsidRPr="00805BB7" w:rsidRDefault="00AE2E44" w:rsidP="00AE2E44">
      <w:pPr>
        <w:adjustRightInd w:val="0"/>
        <w:snapToGrid w:val="0"/>
        <w:spacing w:after="0" w:line="240" w:lineRule="auto"/>
        <w:rPr>
          <w:rFonts w:ascii="Arial" w:hAnsi="Arial" w:cs="Arial"/>
          <w:b/>
          <w:color w:val="002060"/>
          <w:sz w:val="28"/>
          <w:szCs w:val="28"/>
        </w:rPr>
      </w:pPr>
      <w:r w:rsidRPr="00805BB7">
        <w:rPr>
          <w:rFonts w:ascii="Arial" w:hAnsi="Arial" w:cs="Arial"/>
          <w:b/>
          <w:color w:val="002060"/>
          <w:sz w:val="28"/>
          <w:szCs w:val="28"/>
        </w:rPr>
        <w:lastRenderedPageBreak/>
        <w:t>References</w:t>
      </w:r>
    </w:p>
    <w:p w14:paraId="067690FE" w14:textId="77777777" w:rsidR="001E63D7" w:rsidRDefault="001E63D7" w:rsidP="008D7D82">
      <w:pPr>
        <w:adjustRightInd w:val="0"/>
        <w:snapToGrid w:val="0"/>
        <w:spacing w:after="0" w:line="240" w:lineRule="auto"/>
        <w:ind w:left="480" w:hangingChars="200" w:hanging="480"/>
        <w:jc w:val="both"/>
        <w:rPr>
          <w:rFonts w:ascii="Arial" w:hAnsi="Arial" w:cs="Arial"/>
          <w:sz w:val="24"/>
          <w:szCs w:val="24"/>
        </w:rPr>
      </w:pPr>
    </w:p>
    <w:p w14:paraId="6B0A57D9" w14:textId="4CA8E56E" w:rsidR="00B024F9" w:rsidRDefault="00B024F9" w:rsidP="008D7D82">
      <w:pPr>
        <w:adjustRightInd w:val="0"/>
        <w:snapToGrid w:val="0"/>
        <w:spacing w:after="0" w:line="240" w:lineRule="auto"/>
        <w:ind w:left="480" w:hangingChars="200" w:hanging="480"/>
        <w:jc w:val="both"/>
        <w:rPr>
          <w:rFonts w:ascii="Arial" w:hAnsi="Arial" w:cs="Arial"/>
          <w:sz w:val="24"/>
          <w:szCs w:val="24"/>
        </w:rPr>
      </w:pPr>
      <w:r w:rsidRPr="00B06EDC">
        <w:rPr>
          <w:rFonts w:ascii="Arial" w:hAnsi="Arial" w:cs="Arial"/>
          <w:sz w:val="24"/>
          <w:szCs w:val="24"/>
        </w:rPr>
        <w:t xml:space="preserve">Collins, C., Dennehy, D., Conboy, K., &amp; </w:t>
      </w:r>
      <w:proofErr w:type="spellStart"/>
      <w:r w:rsidRPr="00B06EDC">
        <w:rPr>
          <w:rFonts w:ascii="Arial" w:hAnsi="Arial" w:cs="Arial"/>
          <w:sz w:val="24"/>
          <w:szCs w:val="24"/>
        </w:rPr>
        <w:t>Mikalef</w:t>
      </w:r>
      <w:proofErr w:type="spellEnd"/>
      <w:r w:rsidRPr="00B06EDC">
        <w:rPr>
          <w:rFonts w:ascii="Arial" w:hAnsi="Arial" w:cs="Arial"/>
          <w:sz w:val="24"/>
          <w:szCs w:val="24"/>
        </w:rPr>
        <w:t xml:space="preserve">, P. (2021). Artificial intelligence in information systems research: A systematic literature review and research agenda. </w:t>
      </w:r>
      <w:r w:rsidRPr="00B06EDC">
        <w:rPr>
          <w:rFonts w:ascii="Arial" w:hAnsi="Arial" w:cs="Arial"/>
          <w:i/>
          <w:iCs/>
          <w:sz w:val="24"/>
          <w:szCs w:val="24"/>
        </w:rPr>
        <w:t>International Journal of Information Management</w:t>
      </w:r>
      <w:r w:rsidRPr="00B06EDC">
        <w:rPr>
          <w:rFonts w:ascii="Arial" w:hAnsi="Arial" w:cs="Arial"/>
          <w:sz w:val="24"/>
          <w:szCs w:val="24"/>
        </w:rPr>
        <w:t>, 60, 102383.</w:t>
      </w:r>
    </w:p>
    <w:p w14:paraId="06D91A0B"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r w:rsidRPr="00C55472">
        <w:rPr>
          <w:rFonts w:ascii="Arial" w:hAnsi="Arial" w:cs="Arial"/>
          <w:sz w:val="24"/>
          <w:szCs w:val="24"/>
        </w:rPr>
        <w:t xml:space="preserve">Dwivedi, Y. K., Hughes, L., </w:t>
      </w:r>
      <w:proofErr w:type="spellStart"/>
      <w:r w:rsidRPr="00C55472">
        <w:rPr>
          <w:rFonts w:ascii="Arial" w:hAnsi="Arial" w:cs="Arial"/>
          <w:sz w:val="24"/>
          <w:szCs w:val="24"/>
        </w:rPr>
        <w:t>Ismagilova</w:t>
      </w:r>
      <w:proofErr w:type="spellEnd"/>
      <w:r w:rsidRPr="00C55472">
        <w:rPr>
          <w:rFonts w:ascii="Arial" w:hAnsi="Arial" w:cs="Arial"/>
          <w:sz w:val="24"/>
          <w:szCs w:val="24"/>
        </w:rPr>
        <w:t xml:space="preserve">, E., </w:t>
      </w:r>
      <w:proofErr w:type="spellStart"/>
      <w:r w:rsidRPr="00C55472">
        <w:rPr>
          <w:rFonts w:ascii="Arial" w:hAnsi="Arial" w:cs="Arial"/>
          <w:sz w:val="24"/>
          <w:szCs w:val="24"/>
        </w:rPr>
        <w:t>Aarts</w:t>
      </w:r>
      <w:proofErr w:type="spellEnd"/>
      <w:r w:rsidRPr="00C55472">
        <w:rPr>
          <w:rFonts w:ascii="Arial" w:hAnsi="Arial" w:cs="Arial"/>
          <w:sz w:val="24"/>
          <w:szCs w:val="24"/>
        </w:rPr>
        <w:t xml:space="preserve">, G., Coombs, C., Crick, T., ... &amp; Williams, M. D. (2021). Artificial Intelligence (AI): Multidisciplinary perspectives on emerging challenges, opportunities, and agenda for research, practice and policy. </w:t>
      </w:r>
      <w:r w:rsidRPr="00C55472">
        <w:rPr>
          <w:rFonts w:ascii="Arial" w:hAnsi="Arial" w:cs="Arial"/>
          <w:i/>
          <w:iCs/>
          <w:sz w:val="24"/>
          <w:szCs w:val="24"/>
        </w:rPr>
        <w:t>International Journal of Information Management</w:t>
      </w:r>
      <w:r w:rsidRPr="00C55472">
        <w:rPr>
          <w:rFonts w:ascii="Arial" w:hAnsi="Arial" w:cs="Arial"/>
          <w:sz w:val="24"/>
          <w:szCs w:val="24"/>
        </w:rPr>
        <w:t>, 57, 101994.</w:t>
      </w:r>
    </w:p>
    <w:p w14:paraId="51C8D55D"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r w:rsidRPr="00097544">
        <w:rPr>
          <w:rFonts w:ascii="Arial" w:hAnsi="Arial" w:cs="Arial"/>
          <w:sz w:val="24"/>
          <w:szCs w:val="24"/>
        </w:rPr>
        <w:t>Fotheringham, D., &amp; Wiles, M. A. (2022). The effect of implementing chatbot customer service on stock returns: an event study analysis. Journal of the Academy of Marketing Science, 1-21.</w:t>
      </w:r>
    </w:p>
    <w:p w14:paraId="20AE218F"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r w:rsidRPr="00B06EDC">
        <w:rPr>
          <w:rFonts w:ascii="Arial" w:hAnsi="Arial" w:cs="Arial"/>
          <w:sz w:val="24"/>
          <w:szCs w:val="24"/>
        </w:rPr>
        <w:t xml:space="preserve">Gupta, S., </w:t>
      </w:r>
      <w:proofErr w:type="spellStart"/>
      <w:r w:rsidRPr="00B06EDC">
        <w:rPr>
          <w:rFonts w:ascii="Arial" w:hAnsi="Arial" w:cs="Arial"/>
          <w:sz w:val="24"/>
          <w:szCs w:val="24"/>
        </w:rPr>
        <w:t>Leszkiewicz</w:t>
      </w:r>
      <w:proofErr w:type="spellEnd"/>
      <w:r w:rsidRPr="00B06EDC">
        <w:rPr>
          <w:rFonts w:ascii="Arial" w:hAnsi="Arial" w:cs="Arial"/>
          <w:sz w:val="24"/>
          <w:szCs w:val="24"/>
        </w:rPr>
        <w:t xml:space="preserve">, A., Kumar, V., </w:t>
      </w:r>
      <w:proofErr w:type="spellStart"/>
      <w:r w:rsidRPr="00B06EDC">
        <w:rPr>
          <w:rFonts w:ascii="Arial" w:hAnsi="Arial" w:cs="Arial"/>
          <w:sz w:val="24"/>
          <w:szCs w:val="24"/>
        </w:rPr>
        <w:t>Bijmolt</w:t>
      </w:r>
      <w:proofErr w:type="spellEnd"/>
      <w:r w:rsidRPr="00B06EDC">
        <w:rPr>
          <w:rFonts w:ascii="Arial" w:hAnsi="Arial" w:cs="Arial"/>
          <w:sz w:val="24"/>
          <w:szCs w:val="24"/>
        </w:rPr>
        <w:t xml:space="preserve">, T., &amp; </w:t>
      </w:r>
      <w:proofErr w:type="spellStart"/>
      <w:r w:rsidRPr="00B06EDC">
        <w:rPr>
          <w:rFonts w:ascii="Arial" w:hAnsi="Arial" w:cs="Arial"/>
          <w:sz w:val="24"/>
          <w:szCs w:val="24"/>
        </w:rPr>
        <w:t>Potapov</w:t>
      </w:r>
      <w:proofErr w:type="spellEnd"/>
      <w:r w:rsidRPr="00B06EDC">
        <w:rPr>
          <w:rFonts w:ascii="Arial" w:hAnsi="Arial" w:cs="Arial"/>
          <w:sz w:val="24"/>
          <w:szCs w:val="24"/>
        </w:rPr>
        <w:t xml:space="preserve">, D. (2020). Digital analytics: </w:t>
      </w:r>
      <w:proofErr w:type="spellStart"/>
      <w:r w:rsidRPr="00B06EDC">
        <w:rPr>
          <w:rFonts w:ascii="Arial" w:hAnsi="Arial" w:cs="Arial"/>
          <w:sz w:val="24"/>
          <w:szCs w:val="24"/>
        </w:rPr>
        <w:t>Modeling</w:t>
      </w:r>
      <w:proofErr w:type="spellEnd"/>
      <w:r w:rsidRPr="00B06EDC">
        <w:rPr>
          <w:rFonts w:ascii="Arial" w:hAnsi="Arial" w:cs="Arial"/>
          <w:sz w:val="24"/>
          <w:szCs w:val="24"/>
        </w:rPr>
        <w:t xml:space="preserve"> for insights and new methods. </w:t>
      </w:r>
      <w:r w:rsidRPr="00B06EDC">
        <w:rPr>
          <w:rFonts w:ascii="Arial" w:hAnsi="Arial" w:cs="Arial"/>
          <w:i/>
          <w:iCs/>
          <w:sz w:val="24"/>
          <w:szCs w:val="24"/>
        </w:rPr>
        <w:t>Journal of Interactive Marketing</w:t>
      </w:r>
      <w:r w:rsidRPr="00B06EDC">
        <w:rPr>
          <w:rFonts w:ascii="Arial" w:hAnsi="Arial" w:cs="Arial"/>
          <w:sz w:val="24"/>
          <w:szCs w:val="24"/>
        </w:rPr>
        <w:t>, 51, 26-43.</w:t>
      </w:r>
    </w:p>
    <w:p w14:paraId="534A3D72" w14:textId="77777777" w:rsidR="00B024F9" w:rsidRDefault="00B024F9" w:rsidP="00B024F9">
      <w:pPr>
        <w:adjustRightInd w:val="0"/>
        <w:snapToGrid w:val="0"/>
        <w:spacing w:after="0" w:line="240" w:lineRule="auto"/>
        <w:ind w:left="480" w:hangingChars="200" w:hanging="480"/>
        <w:jc w:val="both"/>
        <w:rPr>
          <w:rFonts w:ascii="Arial" w:hAnsi="Arial" w:cs="Arial"/>
          <w:sz w:val="24"/>
          <w:szCs w:val="24"/>
        </w:rPr>
      </w:pPr>
      <w:r w:rsidRPr="00B024F9">
        <w:rPr>
          <w:rFonts w:ascii="Arial" w:hAnsi="Arial" w:cs="Arial"/>
          <w:sz w:val="24"/>
          <w:szCs w:val="24"/>
        </w:rPr>
        <w:t xml:space="preserve">Kumar, V., Dixit, A., </w:t>
      </w:r>
      <w:proofErr w:type="spellStart"/>
      <w:r w:rsidRPr="00B024F9">
        <w:rPr>
          <w:rFonts w:ascii="Arial" w:hAnsi="Arial" w:cs="Arial"/>
          <w:sz w:val="24"/>
          <w:szCs w:val="24"/>
        </w:rPr>
        <w:t>Javalgi</w:t>
      </w:r>
      <w:proofErr w:type="spellEnd"/>
      <w:r w:rsidRPr="00B024F9">
        <w:rPr>
          <w:rFonts w:ascii="Arial" w:hAnsi="Arial" w:cs="Arial"/>
          <w:sz w:val="24"/>
          <w:szCs w:val="24"/>
        </w:rPr>
        <w:t xml:space="preserve">, R. R. G., &amp; </w:t>
      </w:r>
      <w:proofErr w:type="spellStart"/>
      <w:r w:rsidRPr="00B024F9">
        <w:rPr>
          <w:rFonts w:ascii="Arial" w:hAnsi="Arial" w:cs="Arial"/>
          <w:sz w:val="24"/>
          <w:szCs w:val="24"/>
        </w:rPr>
        <w:t>Dass</w:t>
      </w:r>
      <w:proofErr w:type="spellEnd"/>
      <w:r w:rsidRPr="00B024F9">
        <w:rPr>
          <w:rFonts w:ascii="Arial" w:hAnsi="Arial" w:cs="Arial"/>
          <w:sz w:val="24"/>
          <w:szCs w:val="24"/>
        </w:rPr>
        <w:t xml:space="preserve">, M. (2016). Research framework, strategies, and applications of intelligent agent technologies (IATs) in marketing. </w:t>
      </w:r>
      <w:r w:rsidRPr="00B024F9">
        <w:rPr>
          <w:rFonts w:ascii="Arial" w:hAnsi="Arial" w:cs="Arial"/>
          <w:i/>
          <w:iCs/>
          <w:sz w:val="24"/>
          <w:szCs w:val="24"/>
        </w:rPr>
        <w:t>Journal of the Academy of Marketing Science</w:t>
      </w:r>
      <w:r w:rsidRPr="00B024F9">
        <w:rPr>
          <w:rFonts w:ascii="Arial" w:hAnsi="Arial" w:cs="Arial"/>
          <w:sz w:val="24"/>
          <w:szCs w:val="24"/>
        </w:rPr>
        <w:t>, 44(1), 24-45.</w:t>
      </w:r>
    </w:p>
    <w:p w14:paraId="622417BA"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r w:rsidRPr="00B35CB5">
        <w:rPr>
          <w:rFonts w:ascii="Arial" w:hAnsi="Arial" w:cs="Arial"/>
          <w:sz w:val="24"/>
          <w:szCs w:val="24"/>
        </w:rPr>
        <w:t>Luo, X., Tong, S., Fang, Z., &amp; Qu, Z. (2019). Frontiers: Machines vs. humans: The impact of artificial intelligence chatbot disclosure on customer purchases. Marketing Science, 38(6), 937-947.</w:t>
      </w:r>
    </w:p>
    <w:p w14:paraId="1DAF2831"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proofErr w:type="spellStart"/>
      <w:r w:rsidRPr="00EB6B03">
        <w:rPr>
          <w:rFonts w:ascii="Arial" w:hAnsi="Arial" w:cs="Arial"/>
          <w:sz w:val="24"/>
          <w:szCs w:val="24"/>
        </w:rPr>
        <w:t>Saboo</w:t>
      </w:r>
      <w:proofErr w:type="spellEnd"/>
      <w:r w:rsidRPr="00EB6B03">
        <w:rPr>
          <w:rFonts w:ascii="Arial" w:hAnsi="Arial" w:cs="Arial"/>
          <w:sz w:val="24"/>
          <w:szCs w:val="24"/>
        </w:rPr>
        <w:t xml:space="preserve">, A. R., Kumar, V., &amp; Park, I. (2016). Using big data to model time-varying effects for marketing resource (re) allocation. </w:t>
      </w:r>
      <w:r w:rsidRPr="00EB6B03">
        <w:rPr>
          <w:rFonts w:ascii="Arial" w:hAnsi="Arial" w:cs="Arial"/>
          <w:i/>
          <w:iCs/>
          <w:sz w:val="24"/>
          <w:szCs w:val="24"/>
        </w:rPr>
        <w:t>MIS Quarterly</w:t>
      </w:r>
      <w:r w:rsidRPr="00EB6B03">
        <w:rPr>
          <w:rFonts w:ascii="Arial" w:hAnsi="Arial" w:cs="Arial"/>
          <w:sz w:val="24"/>
          <w:szCs w:val="24"/>
        </w:rPr>
        <w:t>, 40(4), 911-940.</w:t>
      </w:r>
    </w:p>
    <w:p w14:paraId="63A5AFAC" w14:textId="77777777" w:rsidR="00B024F9" w:rsidRDefault="00B024F9" w:rsidP="008D7D82">
      <w:pPr>
        <w:adjustRightInd w:val="0"/>
        <w:snapToGrid w:val="0"/>
        <w:spacing w:after="0" w:line="240" w:lineRule="auto"/>
        <w:ind w:left="480" w:hangingChars="200" w:hanging="480"/>
        <w:jc w:val="both"/>
        <w:rPr>
          <w:rFonts w:ascii="Arial" w:hAnsi="Arial" w:cs="Arial"/>
          <w:sz w:val="24"/>
          <w:szCs w:val="24"/>
        </w:rPr>
      </w:pPr>
      <w:proofErr w:type="spellStart"/>
      <w:r w:rsidRPr="00C55472">
        <w:rPr>
          <w:rFonts w:ascii="Arial" w:hAnsi="Arial" w:cs="Arial"/>
          <w:sz w:val="24"/>
          <w:szCs w:val="24"/>
        </w:rPr>
        <w:t>Siala</w:t>
      </w:r>
      <w:proofErr w:type="spellEnd"/>
      <w:r w:rsidRPr="00C55472">
        <w:rPr>
          <w:rFonts w:ascii="Arial" w:hAnsi="Arial" w:cs="Arial"/>
          <w:sz w:val="24"/>
          <w:szCs w:val="24"/>
        </w:rPr>
        <w:t xml:space="preserve">, H., &amp; Wang, Y. (2022). </w:t>
      </w:r>
      <w:proofErr w:type="spellStart"/>
      <w:r w:rsidRPr="00C55472">
        <w:rPr>
          <w:rFonts w:ascii="Arial" w:hAnsi="Arial" w:cs="Arial"/>
          <w:sz w:val="24"/>
          <w:szCs w:val="24"/>
        </w:rPr>
        <w:t>SHIFTing</w:t>
      </w:r>
      <w:proofErr w:type="spellEnd"/>
      <w:r w:rsidRPr="00C55472">
        <w:rPr>
          <w:rFonts w:ascii="Arial" w:hAnsi="Arial" w:cs="Arial"/>
          <w:sz w:val="24"/>
          <w:szCs w:val="24"/>
        </w:rPr>
        <w:t xml:space="preserve"> artificial intelligence to be responsible in healthcare: A systematic review. </w:t>
      </w:r>
      <w:r w:rsidRPr="00C55472">
        <w:rPr>
          <w:rFonts w:ascii="Arial" w:hAnsi="Arial" w:cs="Arial"/>
          <w:i/>
          <w:iCs/>
          <w:sz w:val="24"/>
          <w:szCs w:val="24"/>
        </w:rPr>
        <w:t>Social Science &amp; Medicine</w:t>
      </w:r>
      <w:r w:rsidRPr="00C55472">
        <w:rPr>
          <w:rFonts w:ascii="Arial" w:hAnsi="Arial" w:cs="Arial"/>
          <w:sz w:val="24"/>
          <w:szCs w:val="24"/>
        </w:rPr>
        <w:t xml:space="preserve">, </w:t>
      </w:r>
      <w:r>
        <w:rPr>
          <w:rFonts w:ascii="Arial" w:hAnsi="Arial" w:cs="Arial"/>
          <w:sz w:val="24"/>
          <w:szCs w:val="24"/>
        </w:rPr>
        <w:t xml:space="preserve">296, </w:t>
      </w:r>
      <w:r w:rsidRPr="00C55472">
        <w:rPr>
          <w:rFonts w:ascii="Arial" w:hAnsi="Arial" w:cs="Arial"/>
          <w:sz w:val="24"/>
          <w:szCs w:val="24"/>
        </w:rPr>
        <w:t>114782.</w:t>
      </w:r>
    </w:p>
    <w:p w14:paraId="66514B73" w14:textId="77777777" w:rsidR="00B024F9" w:rsidRDefault="00B024F9" w:rsidP="00B024F9">
      <w:pPr>
        <w:adjustRightInd w:val="0"/>
        <w:snapToGrid w:val="0"/>
        <w:spacing w:after="0" w:line="240" w:lineRule="auto"/>
        <w:ind w:left="480" w:hangingChars="200" w:hanging="480"/>
        <w:jc w:val="both"/>
        <w:rPr>
          <w:rFonts w:ascii="Arial" w:hAnsi="Arial" w:cs="Arial"/>
          <w:sz w:val="24"/>
          <w:szCs w:val="24"/>
        </w:rPr>
      </w:pPr>
      <w:r w:rsidRPr="00EB6B03">
        <w:rPr>
          <w:rFonts w:ascii="Arial" w:hAnsi="Arial" w:cs="Arial"/>
          <w:sz w:val="24"/>
          <w:szCs w:val="24"/>
        </w:rPr>
        <w:t>Wang, Y., Zhang, M., Li, S., McLeay, F., &amp; Gupta, S. (2021). Corporate responses to the coronavirus crisis and their impact on electronic</w:t>
      </w:r>
      <w:r w:rsidRPr="00EB6B03">
        <w:rPr>
          <w:rFonts w:ascii="Cambria Math" w:hAnsi="Cambria Math" w:cs="Cambria Math"/>
          <w:sz w:val="24"/>
          <w:szCs w:val="24"/>
        </w:rPr>
        <w:t>‐</w:t>
      </w:r>
      <w:r w:rsidRPr="00EB6B03">
        <w:rPr>
          <w:rFonts w:ascii="Arial" w:hAnsi="Arial" w:cs="Arial"/>
          <w:sz w:val="24"/>
          <w:szCs w:val="24"/>
        </w:rPr>
        <w:t>word</w:t>
      </w:r>
      <w:r w:rsidRPr="00EB6B03">
        <w:rPr>
          <w:rFonts w:ascii="Cambria Math" w:hAnsi="Cambria Math" w:cs="Cambria Math"/>
          <w:sz w:val="24"/>
          <w:szCs w:val="24"/>
        </w:rPr>
        <w:t>‐</w:t>
      </w:r>
      <w:r w:rsidRPr="00EB6B03">
        <w:rPr>
          <w:rFonts w:ascii="Arial" w:hAnsi="Arial" w:cs="Arial"/>
          <w:sz w:val="24"/>
          <w:szCs w:val="24"/>
        </w:rPr>
        <w:t>of</w:t>
      </w:r>
      <w:r w:rsidRPr="00EB6B03">
        <w:rPr>
          <w:rFonts w:ascii="Cambria Math" w:hAnsi="Cambria Math" w:cs="Cambria Math"/>
          <w:sz w:val="24"/>
          <w:szCs w:val="24"/>
        </w:rPr>
        <w:t>‐</w:t>
      </w:r>
      <w:r w:rsidRPr="00EB6B03">
        <w:rPr>
          <w:rFonts w:ascii="Arial" w:hAnsi="Arial" w:cs="Arial"/>
          <w:sz w:val="24"/>
          <w:szCs w:val="24"/>
        </w:rPr>
        <w:t xml:space="preserve">mouth and trust recovery: Evidence from social media. </w:t>
      </w:r>
      <w:r w:rsidRPr="00EB6B03">
        <w:rPr>
          <w:rFonts w:ascii="Arial" w:hAnsi="Arial" w:cs="Arial"/>
          <w:i/>
          <w:iCs/>
          <w:sz w:val="24"/>
          <w:szCs w:val="24"/>
        </w:rPr>
        <w:t>British Journal of Management</w:t>
      </w:r>
      <w:r w:rsidRPr="00EB6B03">
        <w:rPr>
          <w:rFonts w:ascii="Arial" w:hAnsi="Arial" w:cs="Arial"/>
          <w:sz w:val="24"/>
          <w:szCs w:val="24"/>
        </w:rPr>
        <w:t>, 32(4), 1184-1202.</w:t>
      </w:r>
    </w:p>
    <w:p w14:paraId="4F6C16E1" w14:textId="77777777" w:rsidR="00C55472" w:rsidRDefault="00C55472" w:rsidP="001F42B3">
      <w:pPr>
        <w:adjustRightInd w:val="0"/>
        <w:snapToGrid w:val="0"/>
        <w:spacing w:after="0" w:line="240" w:lineRule="auto"/>
        <w:rPr>
          <w:rFonts w:ascii="Arial" w:hAnsi="Arial" w:cs="Arial"/>
          <w:sz w:val="24"/>
          <w:szCs w:val="24"/>
        </w:rPr>
      </w:pPr>
    </w:p>
    <w:p w14:paraId="7BA96A82" w14:textId="77777777" w:rsidR="00AE2E44" w:rsidRDefault="00AE2E44" w:rsidP="00AE2E44">
      <w:pPr>
        <w:adjustRightInd w:val="0"/>
        <w:snapToGrid w:val="0"/>
        <w:spacing w:after="0" w:line="240" w:lineRule="auto"/>
        <w:ind w:left="480" w:hangingChars="200" w:hanging="480"/>
        <w:rPr>
          <w:rFonts w:ascii="Arial" w:hAnsi="Arial" w:cs="Arial"/>
          <w:sz w:val="24"/>
          <w:szCs w:val="24"/>
          <w:lang w:eastAsia="zh-TW"/>
        </w:rPr>
      </w:pPr>
    </w:p>
    <w:p w14:paraId="2D67EB5F" w14:textId="77777777" w:rsidR="00AE2E44" w:rsidRDefault="00AE2E44" w:rsidP="00AE2E44">
      <w:pPr>
        <w:adjustRightInd w:val="0"/>
        <w:snapToGrid w:val="0"/>
        <w:spacing w:after="0" w:line="240" w:lineRule="auto"/>
        <w:ind w:left="480" w:hangingChars="200" w:hanging="480"/>
        <w:rPr>
          <w:rFonts w:ascii="Arial" w:hAnsi="Arial" w:cs="Arial"/>
          <w:sz w:val="24"/>
          <w:szCs w:val="24"/>
          <w:lang w:eastAsia="zh-TW"/>
        </w:rPr>
      </w:pPr>
    </w:p>
    <w:p w14:paraId="06BD75F4" w14:textId="77777777" w:rsidR="00AE2E44" w:rsidRPr="001B1B6D" w:rsidRDefault="00AE2E44" w:rsidP="00AE2E44">
      <w:pPr>
        <w:adjustRightInd w:val="0"/>
        <w:snapToGrid w:val="0"/>
        <w:spacing w:after="0" w:line="240" w:lineRule="auto"/>
        <w:rPr>
          <w:rFonts w:ascii="Arial" w:hAnsi="Arial" w:cs="Arial"/>
          <w:sz w:val="24"/>
          <w:szCs w:val="24"/>
          <w:lang w:eastAsia="zh-TW"/>
        </w:rPr>
      </w:pPr>
    </w:p>
    <w:p w14:paraId="2D62CE56" w14:textId="77777777" w:rsidR="00AE2E44" w:rsidRPr="001B1B6D" w:rsidRDefault="00AE2E44" w:rsidP="00AE2E44">
      <w:pPr>
        <w:rPr>
          <w:rFonts w:ascii="Arial" w:hAnsi="Arial" w:cs="Arial"/>
        </w:rPr>
      </w:pPr>
    </w:p>
    <w:p w14:paraId="429271AA" w14:textId="77777777" w:rsidR="00F16256" w:rsidRDefault="00F16256"/>
    <w:sectPr w:rsidR="00F1625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D0B68" w14:textId="77777777" w:rsidR="00B83616" w:rsidRDefault="00B83616" w:rsidP="00794F14">
      <w:pPr>
        <w:spacing w:after="0" w:line="240" w:lineRule="auto"/>
      </w:pPr>
      <w:r>
        <w:separator/>
      </w:r>
    </w:p>
  </w:endnote>
  <w:endnote w:type="continuationSeparator" w:id="0">
    <w:p w14:paraId="0190CA1C" w14:textId="77777777" w:rsidR="00B83616" w:rsidRDefault="00B83616" w:rsidP="007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983484"/>
      <w:docPartObj>
        <w:docPartGallery w:val="Page Numbers (Bottom of Page)"/>
        <w:docPartUnique/>
      </w:docPartObj>
    </w:sdtPr>
    <w:sdtEndPr>
      <w:rPr>
        <w:noProof/>
      </w:rPr>
    </w:sdtEndPr>
    <w:sdtContent>
      <w:p w14:paraId="7C780A95" w14:textId="366E6AD9" w:rsidR="00553AFB" w:rsidRDefault="00553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D8D64" w14:textId="77777777" w:rsidR="00553AFB" w:rsidRDefault="00553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AD9CF" w14:textId="77777777" w:rsidR="00B83616" w:rsidRDefault="00B83616" w:rsidP="00794F14">
      <w:pPr>
        <w:spacing w:after="0" w:line="240" w:lineRule="auto"/>
      </w:pPr>
      <w:r>
        <w:separator/>
      </w:r>
    </w:p>
  </w:footnote>
  <w:footnote w:type="continuationSeparator" w:id="0">
    <w:p w14:paraId="5A4BE0C2" w14:textId="77777777" w:rsidR="00B83616" w:rsidRDefault="00B83616" w:rsidP="00794F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A4F"/>
    <w:multiLevelType w:val="multilevel"/>
    <w:tmpl w:val="0B121F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2132242"/>
    <w:multiLevelType w:val="hybridMultilevel"/>
    <w:tmpl w:val="1E74A3FA"/>
    <w:lvl w:ilvl="0" w:tplc="4448D20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345565">
    <w:abstractNumId w:val="1"/>
  </w:num>
  <w:num w:numId="2" w16cid:durableId="193200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zMzG2tDQwNjUwMzVU0lEKTi0uzszPAykwqgUAyrgHwywAAAA="/>
  </w:docVars>
  <w:rsids>
    <w:rsidRoot w:val="00AE2E44"/>
    <w:rsid w:val="00047B02"/>
    <w:rsid w:val="0007539C"/>
    <w:rsid w:val="00097544"/>
    <w:rsid w:val="000B0807"/>
    <w:rsid w:val="000B0B74"/>
    <w:rsid w:val="000B4695"/>
    <w:rsid w:val="000B79A2"/>
    <w:rsid w:val="00173655"/>
    <w:rsid w:val="00175140"/>
    <w:rsid w:val="001774A0"/>
    <w:rsid w:val="001D5A9B"/>
    <w:rsid w:val="001E63D7"/>
    <w:rsid w:val="001F42B3"/>
    <w:rsid w:val="001F6C6F"/>
    <w:rsid w:val="00251107"/>
    <w:rsid w:val="00291D6A"/>
    <w:rsid w:val="002D4F65"/>
    <w:rsid w:val="003653B7"/>
    <w:rsid w:val="003E2E58"/>
    <w:rsid w:val="00431EB0"/>
    <w:rsid w:val="0043306E"/>
    <w:rsid w:val="0045092D"/>
    <w:rsid w:val="00495ACC"/>
    <w:rsid w:val="004B623C"/>
    <w:rsid w:val="004F3EE1"/>
    <w:rsid w:val="00515CE1"/>
    <w:rsid w:val="0053284A"/>
    <w:rsid w:val="00553AFB"/>
    <w:rsid w:val="005949C1"/>
    <w:rsid w:val="005A482C"/>
    <w:rsid w:val="005D10C1"/>
    <w:rsid w:val="00604E97"/>
    <w:rsid w:val="00617694"/>
    <w:rsid w:val="006546E2"/>
    <w:rsid w:val="006940C0"/>
    <w:rsid w:val="006A5957"/>
    <w:rsid w:val="006E6C64"/>
    <w:rsid w:val="00707A0F"/>
    <w:rsid w:val="0071296B"/>
    <w:rsid w:val="007501D0"/>
    <w:rsid w:val="007557FA"/>
    <w:rsid w:val="007745C1"/>
    <w:rsid w:val="00784FF7"/>
    <w:rsid w:val="00794F14"/>
    <w:rsid w:val="007F3AB9"/>
    <w:rsid w:val="00803E23"/>
    <w:rsid w:val="00805BB7"/>
    <w:rsid w:val="008450B1"/>
    <w:rsid w:val="00853DDD"/>
    <w:rsid w:val="008956D4"/>
    <w:rsid w:val="008A33C7"/>
    <w:rsid w:val="008D7D82"/>
    <w:rsid w:val="008E4295"/>
    <w:rsid w:val="009278C5"/>
    <w:rsid w:val="009333DB"/>
    <w:rsid w:val="009649C1"/>
    <w:rsid w:val="00A01269"/>
    <w:rsid w:val="00A16B87"/>
    <w:rsid w:val="00A20A82"/>
    <w:rsid w:val="00A42D0A"/>
    <w:rsid w:val="00AB73D4"/>
    <w:rsid w:val="00AD3795"/>
    <w:rsid w:val="00AE2E44"/>
    <w:rsid w:val="00B024F9"/>
    <w:rsid w:val="00B06EDC"/>
    <w:rsid w:val="00B35CB5"/>
    <w:rsid w:val="00B7368E"/>
    <w:rsid w:val="00B83616"/>
    <w:rsid w:val="00B85136"/>
    <w:rsid w:val="00BE6572"/>
    <w:rsid w:val="00C21C5F"/>
    <w:rsid w:val="00C55472"/>
    <w:rsid w:val="00C61729"/>
    <w:rsid w:val="00CB4A0F"/>
    <w:rsid w:val="00CE7BD3"/>
    <w:rsid w:val="00D164C5"/>
    <w:rsid w:val="00D16BA6"/>
    <w:rsid w:val="00D5789D"/>
    <w:rsid w:val="00D95A69"/>
    <w:rsid w:val="00DC3127"/>
    <w:rsid w:val="00DF71F0"/>
    <w:rsid w:val="00DF738B"/>
    <w:rsid w:val="00E268E4"/>
    <w:rsid w:val="00E35CEC"/>
    <w:rsid w:val="00EA756B"/>
    <w:rsid w:val="00EB16E7"/>
    <w:rsid w:val="00EB6B03"/>
    <w:rsid w:val="00EC0F8C"/>
    <w:rsid w:val="00EE4A97"/>
    <w:rsid w:val="00EF5334"/>
    <w:rsid w:val="00F16256"/>
    <w:rsid w:val="00F27820"/>
    <w:rsid w:val="00F61792"/>
    <w:rsid w:val="00F65CF8"/>
    <w:rsid w:val="00F86DBA"/>
    <w:rsid w:val="00F958D7"/>
    <w:rsid w:val="00F9623B"/>
    <w:rsid w:val="00FA2E8F"/>
    <w:rsid w:val="00FB496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4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44"/>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E44"/>
    <w:pPr>
      <w:ind w:left="720"/>
      <w:contextualSpacing/>
    </w:pPr>
  </w:style>
  <w:style w:type="paragraph" w:styleId="NormalWeb">
    <w:name w:val="Normal (Web)"/>
    <w:basedOn w:val="Normal"/>
    <w:uiPriority w:val="99"/>
    <w:unhideWhenUsed/>
    <w:rsid w:val="00AE2E44"/>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Hyperlink">
    <w:name w:val="Hyperlink"/>
    <w:basedOn w:val="DefaultParagraphFont"/>
    <w:uiPriority w:val="99"/>
    <w:unhideWhenUsed/>
    <w:rsid w:val="00EF5334"/>
    <w:rPr>
      <w:color w:val="0563C1" w:themeColor="hyperlink"/>
      <w:u w:val="single"/>
    </w:rPr>
  </w:style>
  <w:style w:type="character" w:customStyle="1" w:styleId="UnresolvedMention1">
    <w:name w:val="Unresolved Mention1"/>
    <w:basedOn w:val="DefaultParagraphFont"/>
    <w:uiPriority w:val="99"/>
    <w:semiHidden/>
    <w:unhideWhenUsed/>
    <w:rsid w:val="00EF5334"/>
    <w:rPr>
      <w:color w:val="605E5C"/>
      <w:shd w:val="clear" w:color="auto" w:fill="E1DFDD"/>
    </w:rPr>
  </w:style>
  <w:style w:type="character" w:styleId="FollowedHyperlink">
    <w:name w:val="FollowedHyperlink"/>
    <w:basedOn w:val="DefaultParagraphFont"/>
    <w:uiPriority w:val="99"/>
    <w:semiHidden/>
    <w:unhideWhenUsed/>
    <w:rsid w:val="003653B7"/>
    <w:rPr>
      <w:color w:val="954F72" w:themeColor="followedHyperlink"/>
      <w:u w:val="single"/>
    </w:rPr>
  </w:style>
  <w:style w:type="paragraph" w:styleId="BalloonText">
    <w:name w:val="Balloon Text"/>
    <w:basedOn w:val="Normal"/>
    <w:link w:val="BalloonTextChar"/>
    <w:uiPriority w:val="99"/>
    <w:semiHidden/>
    <w:unhideWhenUsed/>
    <w:rsid w:val="00F1625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256"/>
    <w:rPr>
      <w:rFonts w:ascii="Lucida Grande" w:hAnsi="Lucida Grande" w:cs="Lucida Grande"/>
      <w:sz w:val="18"/>
      <w:szCs w:val="18"/>
      <w:lang w:eastAsia="zh-CN"/>
    </w:rPr>
  </w:style>
  <w:style w:type="character" w:styleId="CommentReference">
    <w:name w:val="annotation reference"/>
    <w:basedOn w:val="DefaultParagraphFont"/>
    <w:uiPriority w:val="99"/>
    <w:semiHidden/>
    <w:unhideWhenUsed/>
    <w:rsid w:val="00FA2E8F"/>
    <w:rPr>
      <w:sz w:val="18"/>
      <w:szCs w:val="18"/>
    </w:rPr>
  </w:style>
  <w:style w:type="paragraph" w:styleId="CommentText">
    <w:name w:val="annotation text"/>
    <w:basedOn w:val="Normal"/>
    <w:link w:val="CommentTextChar"/>
    <w:uiPriority w:val="99"/>
    <w:semiHidden/>
    <w:unhideWhenUsed/>
    <w:rsid w:val="00FA2E8F"/>
    <w:pPr>
      <w:spacing w:line="240" w:lineRule="auto"/>
    </w:pPr>
    <w:rPr>
      <w:sz w:val="24"/>
      <w:szCs w:val="24"/>
    </w:rPr>
  </w:style>
  <w:style w:type="character" w:customStyle="1" w:styleId="CommentTextChar">
    <w:name w:val="Comment Text Char"/>
    <w:basedOn w:val="DefaultParagraphFont"/>
    <w:link w:val="CommentText"/>
    <w:uiPriority w:val="99"/>
    <w:semiHidden/>
    <w:rsid w:val="00FA2E8F"/>
    <w:rPr>
      <w:lang w:eastAsia="zh-CN"/>
    </w:rPr>
  </w:style>
  <w:style w:type="paragraph" w:styleId="CommentSubject">
    <w:name w:val="annotation subject"/>
    <w:basedOn w:val="CommentText"/>
    <w:next w:val="CommentText"/>
    <w:link w:val="CommentSubjectChar"/>
    <w:uiPriority w:val="99"/>
    <w:semiHidden/>
    <w:unhideWhenUsed/>
    <w:rsid w:val="00FA2E8F"/>
    <w:rPr>
      <w:b/>
      <w:bCs/>
      <w:sz w:val="20"/>
      <w:szCs w:val="20"/>
    </w:rPr>
  </w:style>
  <w:style w:type="character" w:customStyle="1" w:styleId="CommentSubjectChar">
    <w:name w:val="Comment Subject Char"/>
    <w:basedOn w:val="CommentTextChar"/>
    <w:link w:val="CommentSubject"/>
    <w:uiPriority w:val="99"/>
    <w:semiHidden/>
    <w:rsid w:val="00FA2E8F"/>
    <w:rPr>
      <w:b/>
      <w:bCs/>
      <w:sz w:val="20"/>
      <w:szCs w:val="20"/>
      <w:lang w:eastAsia="zh-CN"/>
    </w:rPr>
  </w:style>
  <w:style w:type="paragraph" w:styleId="Revision">
    <w:name w:val="Revision"/>
    <w:hidden/>
    <w:uiPriority w:val="99"/>
    <w:semiHidden/>
    <w:rsid w:val="00FA2E8F"/>
    <w:rPr>
      <w:sz w:val="22"/>
      <w:szCs w:val="22"/>
      <w:lang w:eastAsia="zh-CN"/>
    </w:rPr>
  </w:style>
  <w:style w:type="paragraph" w:styleId="Header">
    <w:name w:val="header"/>
    <w:basedOn w:val="Normal"/>
    <w:link w:val="HeaderChar"/>
    <w:uiPriority w:val="99"/>
    <w:unhideWhenUsed/>
    <w:rsid w:val="00794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F14"/>
    <w:rPr>
      <w:sz w:val="22"/>
      <w:szCs w:val="22"/>
      <w:lang w:eastAsia="zh-CN"/>
    </w:rPr>
  </w:style>
  <w:style w:type="paragraph" w:styleId="Footer">
    <w:name w:val="footer"/>
    <w:basedOn w:val="Normal"/>
    <w:link w:val="FooterChar"/>
    <w:uiPriority w:val="99"/>
    <w:unhideWhenUsed/>
    <w:rsid w:val="00794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F14"/>
    <w:rPr>
      <w:sz w:val="22"/>
      <w:szCs w:val="22"/>
      <w:lang w:eastAsia="zh-CN"/>
    </w:rPr>
  </w:style>
  <w:style w:type="character" w:customStyle="1" w:styleId="UnresolvedMention2">
    <w:name w:val="Unresolved Mention2"/>
    <w:basedOn w:val="DefaultParagraphFont"/>
    <w:uiPriority w:val="99"/>
    <w:semiHidden/>
    <w:unhideWhenUsed/>
    <w:rsid w:val="003E2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929">
      <w:bodyDiv w:val="1"/>
      <w:marLeft w:val="0"/>
      <w:marRight w:val="0"/>
      <w:marTop w:val="0"/>
      <w:marBottom w:val="0"/>
      <w:divBdr>
        <w:top w:val="none" w:sz="0" w:space="0" w:color="auto"/>
        <w:left w:val="none" w:sz="0" w:space="0" w:color="auto"/>
        <w:bottom w:val="none" w:sz="0" w:space="0" w:color="auto"/>
        <w:right w:val="none" w:sz="0" w:space="0" w:color="auto"/>
      </w:divBdr>
    </w:div>
    <w:div w:id="158738761">
      <w:bodyDiv w:val="1"/>
      <w:marLeft w:val="0"/>
      <w:marRight w:val="0"/>
      <w:marTop w:val="0"/>
      <w:marBottom w:val="0"/>
      <w:divBdr>
        <w:top w:val="none" w:sz="0" w:space="0" w:color="auto"/>
        <w:left w:val="none" w:sz="0" w:space="0" w:color="auto"/>
        <w:bottom w:val="none" w:sz="0" w:space="0" w:color="auto"/>
        <w:right w:val="none" w:sz="0" w:space="0" w:color="auto"/>
      </w:divBdr>
    </w:div>
    <w:div w:id="172301214">
      <w:bodyDiv w:val="1"/>
      <w:marLeft w:val="0"/>
      <w:marRight w:val="0"/>
      <w:marTop w:val="0"/>
      <w:marBottom w:val="0"/>
      <w:divBdr>
        <w:top w:val="none" w:sz="0" w:space="0" w:color="auto"/>
        <w:left w:val="none" w:sz="0" w:space="0" w:color="auto"/>
        <w:bottom w:val="none" w:sz="0" w:space="0" w:color="auto"/>
        <w:right w:val="none" w:sz="0" w:space="0" w:color="auto"/>
      </w:divBdr>
    </w:div>
    <w:div w:id="253514076">
      <w:bodyDiv w:val="1"/>
      <w:marLeft w:val="0"/>
      <w:marRight w:val="0"/>
      <w:marTop w:val="0"/>
      <w:marBottom w:val="0"/>
      <w:divBdr>
        <w:top w:val="none" w:sz="0" w:space="0" w:color="auto"/>
        <w:left w:val="none" w:sz="0" w:space="0" w:color="auto"/>
        <w:bottom w:val="none" w:sz="0" w:space="0" w:color="auto"/>
        <w:right w:val="none" w:sz="0" w:space="0" w:color="auto"/>
      </w:divBdr>
    </w:div>
    <w:div w:id="308756550">
      <w:bodyDiv w:val="1"/>
      <w:marLeft w:val="0"/>
      <w:marRight w:val="0"/>
      <w:marTop w:val="0"/>
      <w:marBottom w:val="0"/>
      <w:divBdr>
        <w:top w:val="none" w:sz="0" w:space="0" w:color="auto"/>
        <w:left w:val="none" w:sz="0" w:space="0" w:color="auto"/>
        <w:bottom w:val="none" w:sz="0" w:space="0" w:color="auto"/>
        <w:right w:val="none" w:sz="0" w:space="0" w:color="auto"/>
      </w:divBdr>
    </w:div>
    <w:div w:id="396393822">
      <w:bodyDiv w:val="1"/>
      <w:marLeft w:val="0"/>
      <w:marRight w:val="0"/>
      <w:marTop w:val="0"/>
      <w:marBottom w:val="0"/>
      <w:divBdr>
        <w:top w:val="none" w:sz="0" w:space="0" w:color="auto"/>
        <w:left w:val="none" w:sz="0" w:space="0" w:color="auto"/>
        <w:bottom w:val="none" w:sz="0" w:space="0" w:color="auto"/>
        <w:right w:val="none" w:sz="0" w:space="0" w:color="auto"/>
      </w:divBdr>
    </w:div>
    <w:div w:id="750278894">
      <w:bodyDiv w:val="1"/>
      <w:marLeft w:val="0"/>
      <w:marRight w:val="0"/>
      <w:marTop w:val="0"/>
      <w:marBottom w:val="0"/>
      <w:divBdr>
        <w:top w:val="none" w:sz="0" w:space="0" w:color="auto"/>
        <w:left w:val="none" w:sz="0" w:space="0" w:color="auto"/>
        <w:bottom w:val="none" w:sz="0" w:space="0" w:color="auto"/>
        <w:right w:val="none" w:sz="0" w:space="0" w:color="auto"/>
      </w:divBdr>
    </w:div>
    <w:div w:id="827135364">
      <w:bodyDiv w:val="1"/>
      <w:marLeft w:val="0"/>
      <w:marRight w:val="0"/>
      <w:marTop w:val="0"/>
      <w:marBottom w:val="0"/>
      <w:divBdr>
        <w:top w:val="none" w:sz="0" w:space="0" w:color="auto"/>
        <w:left w:val="none" w:sz="0" w:space="0" w:color="auto"/>
        <w:bottom w:val="none" w:sz="0" w:space="0" w:color="auto"/>
        <w:right w:val="none" w:sz="0" w:space="0" w:color="auto"/>
      </w:divBdr>
    </w:div>
    <w:div w:id="902563201">
      <w:bodyDiv w:val="1"/>
      <w:marLeft w:val="0"/>
      <w:marRight w:val="0"/>
      <w:marTop w:val="0"/>
      <w:marBottom w:val="0"/>
      <w:divBdr>
        <w:top w:val="none" w:sz="0" w:space="0" w:color="auto"/>
        <w:left w:val="none" w:sz="0" w:space="0" w:color="auto"/>
        <w:bottom w:val="none" w:sz="0" w:space="0" w:color="auto"/>
        <w:right w:val="none" w:sz="0" w:space="0" w:color="auto"/>
      </w:divBdr>
    </w:div>
    <w:div w:id="1120875394">
      <w:bodyDiv w:val="1"/>
      <w:marLeft w:val="0"/>
      <w:marRight w:val="0"/>
      <w:marTop w:val="0"/>
      <w:marBottom w:val="0"/>
      <w:divBdr>
        <w:top w:val="none" w:sz="0" w:space="0" w:color="auto"/>
        <w:left w:val="none" w:sz="0" w:space="0" w:color="auto"/>
        <w:bottom w:val="none" w:sz="0" w:space="0" w:color="auto"/>
        <w:right w:val="none" w:sz="0" w:space="0" w:color="auto"/>
      </w:divBdr>
    </w:div>
    <w:div w:id="1297761221">
      <w:bodyDiv w:val="1"/>
      <w:marLeft w:val="0"/>
      <w:marRight w:val="0"/>
      <w:marTop w:val="0"/>
      <w:marBottom w:val="0"/>
      <w:divBdr>
        <w:top w:val="none" w:sz="0" w:space="0" w:color="auto"/>
        <w:left w:val="none" w:sz="0" w:space="0" w:color="auto"/>
        <w:bottom w:val="none" w:sz="0" w:space="0" w:color="auto"/>
        <w:right w:val="none" w:sz="0" w:space="0" w:color="auto"/>
      </w:divBdr>
    </w:div>
    <w:div w:id="1343782825">
      <w:bodyDiv w:val="1"/>
      <w:marLeft w:val="0"/>
      <w:marRight w:val="0"/>
      <w:marTop w:val="0"/>
      <w:marBottom w:val="0"/>
      <w:divBdr>
        <w:top w:val="none" w:sz="0" w:space="0" w:color="auto"/>
        <w:left w:val="none" w:sz="0" w:space="0" w:color="auto"/>
        <w:bottom w:val="none" w:sz="0" w:space="0" w:color="auto"/>
        <w:right w:val="none" w:sz="0" w:space="0" w:color="auto"/>
      </w:divBdr>
    </w:div>
    <w:div w:id="1399210742">
      <w:bodyDiv w:val="1"/>
      <w:marLeft w:val="0"/>
      <w:marRight w:val="0"/>
      <w:marTop w:val="0"/>
      <w:marBottom w:val="0"/>
      <w:divBdr>
        <w:top w:val="none" w:sz="0" w:space="0" w:color="auto"/>
        <w:left w:val="none" w:sz="0" w:space="0" w:color="auto"/>
        <w:bottom w:val="none" w:sz="0" w:space="0" w:color="auto"/>
        <w:right w:val="none" w:sz="0" w:space="0" w:color="auto"/>
      </w:divBdr>
    </w:div>
    <w:div w:id="1442336499">
      <w:bodyDiv w:val="1"/>
      <w:marLeft w:val="0"/>
      <w:marRight w:val="0"/>
      <w:marTop w:val="0"/>
      <w:marBottom w:val="0"/>
      <w:divBdr>
        <w:top w:val="none" w:sz="0" w:space="0" w:color="auto"/>
        <w:left w:val="none" w:sz="0" w:space="0" w:color="auto"/>
        <w:bottom w:val="none" w:sz="0" w:space="0" w:color="auto"/>
        <w:right w:val="none" w:sz="0" w:space="0" w:color="auto"/>
      </w:divBdr>
    </w:div>
    <w:div w:id="1526098726">
      <w:bodyDiv w:val="1"/>
      <w:marLeft w:val="0"/>
      <w:marRight w:val="0"/>
      <w:marTop w:val="0"/>
      <w:marBottom w:val="0"/>
      <w:divBdr>
        <w:top w:val="none" w:sz="0" w:space="0" w:color="auto"/>
        <w:left w:val="none" w:sz="0" w:space="0" w:color="auto"/>
        <w:bottom w:val="none" w:sz="0" w:space="0" w:color="auto"/>
        <w:right w:val="none" w:sz="0" w:space="0" w:color="auto"/>
      </w:divBdr>
    </w:div>
    <w:div w:id="1578590220">
      <w:bodyDiv w:val="1"/>
      <w:marLeft w:val="0"/>
      <w:marRight w:val="0"/>
      <w:marTop w:val="0"/>
      <w:marBottom w:val="0"/>
      <w:divBdr>
        <w:top w:val="none" w:sz="0" w:space="0" w:color="auto"/>
        <w:left w:val="none" w:sz="0" w:space="0" w:color="auto"/>
        <w:bottom w:val="none" w:sz="0" w:space="0" w:color="auto"/>
        <w:right w:val="none" w:sz="0" w:space="0" w:color="auto"/>
      </w:divBdr>
      <w:divsChild>
        <w:div w:id="59595531">
          <w:marLeft w:val="0"/>
          <w:marRight w:val="0"/>
          <w:marTop w:val="0"/>
          <w:marBottom w:val="0"/>
          <w:divBdr>
            <w:top w:val="none" w:sz="0" w:space="0" w:color="auto"/>
            <w:left w:val="none" w:sz="0" w:space="0" w:color="auto"/>
            <w:bottom w:val="none" w:sz="0" w:space="0" w:color="auto"/>
            <w:right w:val="none" w:sz="0" w:space="0" w:color="auto"/>
          </w:divBdr>
          <w:divsChild>
            <w:div w:id="629942578">
              <w:marLeft w:val="0"/>
              <w:marRight w:val="0"/>
              <w:marTop w:val="0"/>
              <w:marBottom w:val="0"/>
              <w:divBdr>
                <w:top w:val="none" w:sz="0" w:space="0" w:color="auto"/>
                <w:left w:val="none" w:sz="0" w:space="0" w:color="auto"/>
                <w:bottom w:val="none" w:sz="0" w:space="0" w:color="auto"/>
                <w:right w:val="none" w:sz="0" w:space="0" w:color="auto"/>
              </w:divBdr>
              <w:divsChild>
                <w:div w:id="511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4472">
      <w:bodyDiv w:val="1"/>
      <w:marLeft w:val="0"/>
      <w:marRight w:val="0"/>
      <w:marTop w:val="0"/>
      <w:marBottom w:val="0"/>
      <w:divBdr>
        <w:top w:val="none" w:sz="0" w:space="0" w:color="auto"/>
        <w:left w:val="none" w:sz="0" w:space="0" w:color="auto"/>
        <w:bottom w:val="none" w:sz="0" w:space="0" w:color="auto"/>
        <w:right w:val="none" w:sz="0" w:space="0" w:color="auto"/>
      </w:divBdr>
    </w:div>
    <w:div w:id="1751345615">
      <w:bodyDiv w:val="1"/>
      <w:marLeft w:val="0"/>
      <w:marRight w:val="0"/>
      <w:marTop w:val="0"/>
      <w:marBottom w:val="0"/>
      <w:divBdr>
        <w:top w:val="none" w:sz="0" w:space="0" w:color="auto"/>
        <w:left w:val="none" w:sz="0" w:space="0" w:color="auto"/>
        <w:bottom w:val="none" w:sz="0" w:space="0" w:color="auto"/>
        <w:right w:val="none" w:sz="0" w:space="0" w:color="auto"/>
      </w:divBdr>
    </w:div>
    <w:div w:id="21074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2022-04-04T13:27:00Z</dcterms:created>
  <dcterms:modified xsi:type="dcterms:W3CDTF">2022-04-23T10:58:00Z</dcterms:modified>
</cp:coreProperties>
</file>